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02" w:rsidRPr="001B64CC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10"/>
          <w:szCs w:val="10"/>
        </w:rPr>
      </w:pPr>
      <w:bookmarkStart w:id="0" w:name="_GoBack"/>
      <w:bookmarkEnd w:id="0"/>
    </w:p>
    <w:p w:rsidR="00035302" w:rsidRDefault="00035302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à remplir p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ar la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societe</w:t>
      </w:r>
      <w:proofErr w:type="spellEnd"/>
      <w:r w:rsidR="00FD3080">
        <w:rPr>
          <w:rFonts w:ascii="Arial" w:hAnsi="Arial" w:cs="Arial"/>
          <w:i/>
          <w:smallCaps/>
          <w:sz w:val="20"/>
          <w:szCs w:val="20"/>
        </w:rPr>
        <w:t xml:space="preserve">/l’organisme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charg</w:t>
      </w:r>
      <w:r w:rsidR="00B6761A" w:rsidRPr="00B6761A">
        <w:rPr>
          <w:rFonts w:ascii="Arial" w:hAnsi="Arial" w:cs="Arial"/>
          <w:i/>
          <w:smallCaps/>
          <w:sz w:val="14"/>
          <w:szCs w:val="20"/>
        </w:rPr>
        <w:t>É</w:t>
      </w:r>
      <w:proofErr w:type="spellEnd"/>
      <w:r w:rsidR="00B6761A">
        <w:rPr>
          <w:rFonts w:ascii="Arial" w:hAnsi="Arial" w:cs="Arial"/>
          <w:i/>
          <w:smallCaps/>
          <w:sz w:val="14"/>
          <w:szCs w:val="20"/>
        </w:rPr>
        <w:t>(</w:t>
      </w:r>
      <w:r w:rsidR="00B6761A" w:rsidRPr="00B6761A">
        <w:rPr>
          <w:rFonts w:ascii="Arial" w:hAnsi="Arial" w:cs="Arial"/>
          <w:i/>
          <w:smallCaps/>
          <w:sz w:val="16"/>
          <w:szCs w:val="16"/>
        </w:rPr>
        <w:t>E</w:t>
      </w:r>
      <w:r w:rsidR="00B6761A">
        <w:rPr>
          <w:rFonts w:ascii="Arial" w:hAnsi="Arial" w:cs="Arial"/>
          <w:i/>
          <w:smallCaps/>
          <w:sz w:val="14"/>
          <w:szCs w:val="20"/>
        </w:rPr>
        <w:t>)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 </w:t>
      </w:r>
      <w:r w:rsidRPr="00035302">
        <w:rPr>
          <w:rFonts w:ascii="Arial" w:hAnsi="Arial" w:cs="Arial"/>
          <w:i/>
          <w:smallCaps/>
          <w:sz w:val="20"/>
          <w:szCs w:val="20"/>
        </w:rPr>
        <w:t>du transport</w:t>
      </w:r>
    </w:p>
    <w:p w:rsidR="001B64CC" w:rsidRPr="00035302" w:rsidRDefault="001B64CC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</w:p>
    <w:tbl>
      <w:tblPr>
        <w:tblStyle w:val="Grilledutableau"/>
        <w:tblW w:w="9776" w:type="dxa"/>
        <w:tblInd w:w="284" w:type="dxa"/>
        <w:tblLook w:val="04A0" w:firstRow="1" w:lastRow="0" w:firstColumn="1" w:lastColumn="0" w:noHBand="0" w:noVBand="1"/>
      </w:tblPr>
      <w:tblGrid>
        <w:gridCol w:w="3686"/>
        <w:gridCol w:w="3113"/>
        <w:gridCol w:w="573"/>
        <w:gridCol w:w="2404"/>
      </w:tblGrid>
      <w:tr w:rsidR="00FD3080" w:rsidRPr="002C4B03" w:rsidTr="00F51AC7">
        <w:trPr>
          <w:trHeight w:hRule="exact" w:val="907"/>
        </w:trPr>
        <w:tc>
          <w:tcPr>
            <w:tcW w:w="6799" w:type="dxa"/>
            <w:gridSpan w:val="2"/>
            <w:vAlign w:val="center"/>
          </w:tcPr>
          <w:p w:rsidR="00FD3080" w:rsidRDefault="00FD308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1AC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DA1895" w:rsidRPr="00DA1895" w:rsidRDefault="00DA1895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3080" w:rsidRDefault="003C2D2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D3080">
              <w:rPr>
                <w:rFonts w:ascii="Arial" w:hAnsi="Arial" w:cs="Arial"/>
                <w:b/>
                <w:sz w:val="20"/>
                <w:szCs w:val="20"/>
              </w:rPr>
              <w:t>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Pr="00EB1CFE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d’élèves :</w:t>
            </w:r>
          </w:p>
          <w:p w:rsidR="00DA1895" w:rsidRPr="00DA1895" w:rsidRDefault="00DA1895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D6384B" w:rsidRDefault="00D6384B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>Trajet  ALLER</w:t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583267" w:rsidRP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62198B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583267" w:rsidRPr="00EB1CFE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62198B" w:rsidRDefault="0062198B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283FFF" w:rsidRPr="002C4B03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913C63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913C63" w:rsidRPr="00EF15BA" w:rsidRDefault="00913C63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</w:t>
            </w:r>
            <w:r w:rsidR="00EF15BA" w:rsidRPr="00EF15B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F51AC7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Trajet  </w:t>
            </w:r>
            <w:r w:rsidR="00F51AC7">
              <w:rPr>
                <w:rFonts w:ascii="Arial" w:hAnsi="Arial" w:cs="Arial"/>
                <w:b/>
                <w:sz w:val="20"/>
                <w:szCs w:val="20"/>
                <w:u w:val="single"/>
              </w:rPr>
              <w:t>RETOUR</w:t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B6761A" w:rsidRPr="00583267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B6761A" w:rsidRPr="00EB1CFE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B6761A" w:rsidRPr="00EF15B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 :</w:t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</w:tbl>
    <w:p w:rsidR="00D37BF0" w:rsidRDefault="00D37BF0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  <w:r w:rsidRPr="00D37BF0">
        <w:rPr>
          <w:rFonts w:ascii="Arial" w:hAnsi="Arial" w:cs="Arial"/>
          <w:i/>
          <w:sz w:val="20"/>
          <w:szCs w:val="20"/>
        </w:rPr>
        <w:t>N.B. : temps de pause (repas, pause ou visite)</w:t>
      </w:r>
      <w:r w:rsidR="00F51AC7">
        <w:rPr>
          <w:rFonts w:ascii="Arial" w:hAnsi="Arial" w:cs="Arial"/>
          <w:i/>
          <w:sz w:val="20"/>
          <w:szCs w:val="20"/>
        </w:rPr>
        <w:t xml:space="preserve"> - </w:t>
      </w:r>
      <w:r w:rsidRPr="00D37BF0">
        <w:rPr>
          <w:rFonts w:ascii="Arial" w:hAnsi="Arial" w:cs="Arial"/>
          <w:i/>
          <w:sz w:val="20"/>
          <w:szCs w:val="20"/>
        </w:rPr>
        <w:t>Le règlement CE n°561/2006 du 15 mars 2006 prévoit la conduite continue maximale de 4 h 30 avec une pause maximale de 45 mn fractionnable en une première période d’au moins 15 mn et une deuxième d’au moins 30 mn. La conduite journalière étant de 9 heures.</w:t>
      </w:r>
    </w:p>
    <w:tbl>
      <w:tblPr>
        <w:tblStyle w:val="Grilledutableau"/>
        <w:tblW w:w="0" w:type="auto"/>
        <w:tblInd w:w="5807" w:type="dxa"/>
        <w:tblLook w:val="04A0" w:firstRow="1" w:lastRow="0" w:firstColumn="1" w:lastColumn="0" w:noHBand="0" w:noVBand="1"/>
      </w:tblPr>
      <w:tblGrid>
        <w:gridCol w:w="4474"/>
      </w:tblGrid>
      <w:tr w:rsidR="00F51AC7" w:rsidRPr="00D37BF0" w:rsidTr="00294ACD">
        <w:tc>
          <w:tcPr>
            <w:tcW w:w="4474" w:type="dxa"/>
          </w:tcPr>
          <w:p w:rsidR="00F51AC7" w:rsidRP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Cachet du </w:t>
            </w: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transporteur </w:t>
            </w: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Pr="00F51AC7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1AC7" w:rsidRPr="00D37BF0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62B60" w:rsidRDefault="00462B60" w:rsidP="00F51AC7">
      <w:pPr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</w:p>
    <w:sectPr w:rsidR="00462B60" w:rsidSect="0019707E">
      <w:headerReference w:type="default" r:id="rId8"/>
      <w:footerReference w:type="default" r:id="rId9"/>
      <w:pgSz w:w="11906" w:h="16838" w:code="9"/>
      <w:pgMar w:top="238" w:right="991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BD" w:rsidRDefault="00D65BBD" w:rsidP="00834F29">
      <w:pPr>
        <w:spacing w:after="0" w:line="240" w:lineRule="auto"/>
      </w:pPr>
      <w:r>
        <w:separator/>
      </w:r>
    </w:p>
  </w:endnote>
  <w:endnote w:type="continuationSeparator" w:id="0">
    <w:p w:rsidR="00D65BBD" w:rsidRDefault="00D65BBD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B5D4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>Document</w:t>
    </w:r>
    <w:r w:rsidR="00D72F11">
      <w:rPr>
        <w:sz w:val="12"/>
        <w:szCs w:val="12"/>
      </w:rPr>
      <w:t xml:space="preserve"> mis à jour le </w:t>
    </w:r>
    <w:r w:rsidR="00DB5D47">
      <w:rPr>
        <w:sz w:val="12"/>
        <w:szCs w:val="12"/>
      </w:rPr>
      <w:t>10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BD" w:rsidRDefault="00D65BBD" w:rsidP="00834F29">
      <w:pPr>
        <w:spacing w:after="0" w:line="240" w:lineRule="auto"/>
      </w:pPr>
      <w:r>
        <w:separator/>
      </w:r>
    </w:p>
  </w:footnote>
  <w:footnote w:type="continuationSeparator" w:id="0">
    <w:p w:rsidR="00D65BBD" w:rsidRDefault="00D65BBD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Pr="00F91AAD" w:rsidRDefault="002C4B03" w:rsidP="004B0288">
    <w:pPr>
      <w:pStyle w:val="En-tte"/>
      <w:tabs>
        <w:tab w:val="clear" w:pos="4536"/>
      </w:tabs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Pr="00F404E9">
      <w:rPr>
        <w:b/>
        <w:sz w:val="30"/>
        <w:szCs w:val="30"/>
      </w:rPr>
      <w:t xml:space="preserve">                                          </w:t>
    </w:r>
    <w:r w:rsidR="00FD3080">
      <w:rPr>
        <w:b/>
        <w:sz w:val="30"/>
        <w:szCs w:val="30"/>
      </w:rPr>
      <w:t>SCHEMA  de  CONDUITE</w:t>
    </w:r>
  </w:p>
  <w:p w:rsidR="002C4B03" w:rsidRDefault="002C4B03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(Bulletin officiel  n° 7  du  23 septembre 1999)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4607"/>
    <w:rsid w:val="00006F32"/>
    <w:rsid w:val="000126C9"/>
    <w:rsid w:val="00035302"/>
    <w:rsid w:val="00041B46"/>
    <w:rsid w:val="000756F5"/>
    <w:rsid w:val="0008433B"/>
    <w:rsid w:val="00084C78"/>
    <w:rsid w:val="000862F1"/>
    <w:rsid w:val="00091FAC"/>
    <w:rsid w:val="000A53EE"/>
    <w:rsid w:val="000A683E"/>
    <w:rsid w:val="000E227E"/>
    <w:rsid w:val="000E507E"/>
    <w:rsid w:val="00101D4E"/>
    <w:rsid w:val="00144AD4"/>
    <w:rsid w:val="00152595"/>
    <w:rsid w:val="00175E6F"/>
    <w:rsid w:val="001966F9"/>
    <w:rsid w:val="0019707E"/>
    <w:rsid w:val="001B0A16"/>
    <w:rsid w:val="001B2556"/>
    <w:rsid w:val="001B63E1"/>
    <w:rsid w:val="001B64CC"/>
    <w:rsid w:val="001D7E78"/>
    <w:rsid w:val="00210C1E"/>
    <w:rsid w:val="0021797E"/>
    <w:rsid w:val="00241EFF"/>
    <w:rsid w:val="0026328D"/>
    <w:rsid w:val="00266776"/>
    <w:rsid w:val="00283FFF"/>
    <w:rsid w:val="00291DEA"/>
    <w:rsid w:val="00294ACD"/>
    <w:rsid w:val="00297FB4"/>
    <w:rsid w:val="002A4DD6"/>
    <w:rsid w:val="002A61DC"/>
    <w:rsid w:val="002B3B48"/>
    <w:rsid w:val="002C36A2"/>
    <w:rsid w:val="002C4B03"/>
    <w:rsid w:val="002D2CEC"/>
    <w:rsid w:val="002E7358"/>
    <w:rsid w:val="00300970"/>
    <w:rsid w:val="00304609"/>
    <w:rsid w:val="0031690C"/>
    <w:rsid w:val="0032331C"/>
    <w:rsid w:val="00343603"/>
    <w:rsid w:val="003843C6"/>
    <w:rsid w:val="00387891"/>
    <w:rsid w:val="00396F2F"/>
    <w:rsid w:val="003B6525"/>
    <w:rsid w:val="003C1B37"/>
    <w:rsid w:val="003C2D20"/>
    <w:rsid w:val="003C3A45"/>
    <w:rsid w:val="003F3E18"/>
    <w:rsid w:val="004020A7"/>
    <w:rsid w:val="00403291"/>
    <w:rsid w:val="004350C9"/>
    <w:rsid w:val="004415A3"/>
    <w:rsid w:val="00462B60"/>
    <w:rsid w:val="004642F7"/>
    <w:rsid w:val="00464CEC"/>
    <w:rsid w:val="004701C2"/>
    <w:rsid w:val="004705AE"/>
    <w:rsid w:val="00486A51"/>
    <w:rsid w:val="00492276"/>
    <w:rsid w:val="004A0D3C"/>
    <w:rsid w:val="004B0288"/>
    <w:rsid w:val="004B4044"/>
    <w:rsid w:val="004D77CD"/>
    <w:rsid w:val="005046B8"/>
    <w:rsid w:val="00505947"/>
    <w:rsid w:val="005105A5"/>
    <w:rsid w:val="00510A9E"/>
    <w:rsid w:val="00551C43"/>
    <w:rsid w:val="0057094D"/>
    <w:rsid w:val="0057204E"/>
    <w:rsid w:val="00583267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601C9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3C63"/>
    <w:rsid w:val="009179C4"/>
    <w:rsid w:val="009208DA"/>
    <w:rsid w:val="00972129"/>
    <w:rsid w:val="009834A9"/>
    <w:rsid w:val="009B18B8"/>
    <w:rsid w:val="009E2161"/>
    <w:rsid w:val="00A004FD"/>
    <w:rsid w:val="00A160D6"/>
    <w:rsid w:val="00A309CE"/>
    <w:rsid w:val="00A43DAF"/>
    <w:rsid w:val="00A53813"/>
    <w:rsid w:val="00A772AF"/>
    <w:rsid w:val="00A906FF"/>
    <w:rsid w:val="00AA08EB"/>
    <w:rsid w:val="00AA58C0"/>
    <w:rsid w:val="00AD4D19"/>
    <w:rsid w:val="00B63D62"/>
    <w:rsid w:val="00B64423"/>
    <w:rsid w:val="00B6761A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26859"/>
    <w:rsid w:val="00D3266B"/>
    <w:rsid w:val="00D37BF0"/>
    <w:rsid w:val="00D441A7"/>
    <w:rsid w:val="00D450CD"/>
    <w:rsid w:val="00D46D28"/>
    <w:rsid w:val="00D6384B"/>
    <w:rsid w:val="00D65BBD"/>
    <w:rsid w:val="00D722D5"/>
    <w:rsid w:val="00D72F11"/>
    <w:rsid w:val="00D82CB4"/>
    <w:rsid w:val="00D85A98"/>
    <w:rsid w:val="00DA1895"/>
    <w:rsid w:val="00DB14E7"/>
    <w:rsid w:val="00DB5D47"/>
    <w:rsid w:val="00DC218E"/>
    <w:rsid w:val="00DD7712"/>
    <w:rsid w:val="00DE5766"/>
    <w:rsid w:val="00E06F02"/>
    <w:rsid w:val="00E30E64"/>
    <w:rsid w:val="00E472FF"/>
    <w:rsid w:val="00E54FBD"/>
    <w:rsid w:val="00E7082D"/>
    <w:rsid w:val="00E74482"/>
    <w:rsid w:val="00E838D1"/>
    <w:rsid w:val="00EB1CFE"/>
    <w:rsid w:val="00ED55C3"/>
    <w:rsid w:val="00ED630B"/>
    <w:rsid w:val="00EF13B4"/>
    <w:rsid w:val="00EF15BA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51AC7"/>
    <w:rsid w:val="00F624A6"/>
    <w:rsid w:val="00F6360E"/>
    <w:rsid w:val="00F65959"/>
    <w:rsid w:val="00F70E5E"/>
    <w:rsid w:val="00F91AAD"/>
    <w:rsid w:val="00FA04FE"/>
    <w:rsid w:val="00FB0C1D"/>
    <w:rsid w:val="00FB4DAB"/>
    <w:rsid w:val="00FB61EA"/>
    <w:rsid w:val="00FD2F4C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D312-7D04-4031-A97E-A60FCF9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2017-12-19T09:15:00Z</cp:lastPrinted>
  <dcterms:created xsi:type="dcterms:W3CDTF">2021-04-17T22:34:00Z</dcterms:created>
  <dcterms:modified xsi:type="dcterms:W3CDTF">2021-04-17T22:34:00Z</dcterms:modified>
</cp:coreProperties>
</file>