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02" w:rsidRPr="001B64CC" w:rsidRDefault="00035302" w:rsidP="000A53EE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b/>
          <w:smallCaps/>
          <w:sz w:val="10"/>
          <w:szCs w:val="10"/>
        </w:rPr>
      </w:pPr>
    </w:p>
    <w:p w:rsidR="00A52E05" w:rsidRPr="00A52E05" w:rsidRDefault="00A52E05" w:rsidP="00FD3080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b/>
          <w:i/>
          <w:smallCaps/>
          <w:sz w:val="20"/>
          <w:szCs w:val="20"/>
        </w:rPr>
      </w:pPr>
      <w:proofErr w:type="gramStart"/>
      <w:r w:rsidRPr="00A52E05">
        <w:rPr>
          <w:rFonts w:ascii="Arial" w:hAnsi="Arial" w:cs="Arial"/>
          <w:b/>
          <w:i/>
          <w:smallCaps/>
          <w:sz w:val="20"/>
          <w:szCs w:val="20"/>
        </w:rPr>
        <w:t>SCHEMA  de</w:t>
      </w:r>
      <w:proofErr w:type="gramEnd"/>
      <w:r w:rsidRPr="00A52E05">
        <w:rPr>
          <w:rFonts w:ascii="Arial" w:hAnsi="Arial" w:cs="Arial"/>
          <w:b/>
          <w:i/>
          <w:smallCaps/>
          <w:sz w:val="20"/>
          <w:szCs w:val="20"/>
        </w:rPr>
        <w:t xml:space="preserve">  CONDUITE </w:t>
      </w:r>
    </w:p>
    <w:p w:rsidR="00035302" w:rsidRDefault="00035302" w:rsidP="00FD3080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i/>
          <w:smallCaps/>
          <w:sz w:val="20"/>
          <w:szCs w:val="20"/>
        </w:rPr>
      </w:pPr>
      <w:r w:rsidRPr="00035302">
        <w:rPr>
          <w:rFonts w:ascii="Arial" w:hAnsi="Arial" w:cs="Arial"/>
          <w:i/>
          <w:smallCaps/>
          <w:sz w:val="20"/>
          <w:szCs w:val="20"/>
        </w:rPr>
        <w:t>à remplir p</w:t>
      </w:r>
      <w:r w:rsidR="00FD3080">
        <w:rPr>
          <w:rFonts w:ascii="Arial" w:hAnsi="Arial" w:cs="Arial"/>
          <w:i/>
          <w:smallCaps/>
          <w:sz w:val="20"/>
          <w:szCs w:val="20"/>
        </w:rPr>
        <w:t xml:space="preserve">ar la </w:t>
      </w:r>
      <w:proofErr w:type="spellStart"/>
      <w:r w:rsidR="00FD3080">
        <w:rPr>
          <w:rFonts w:ascii="Arial" w:hAnsi="Arial" w:cs="Arial"/>
          <w:i/>
          <w:smallCaps/>
          <w:sz w:val="20"/>
          <w:szCs w:val="20"/>
        </w:rPr>
        <w:t>societe</w:t>
      </w:r>
      <w:proofErr w:type="spellEnd"/>
      <w:r w:rsidR="00FD3080">
        <w:rPr>
          <w:rFonts w:ascii="Arial" w:hAnsi="Arial" w:cs="Arial"/>
          <w:i/>
          <w:smallCaps/>
          <w:sz w:val="20"/>
          <w:szCs w:val="20"/>
        </w:rPr>
        <w:t xml:space="preserve">/l’organisme </w:t>
      </w:r>
      <w:proofErr w:type="spellStart"/>
      <w:r w:rsidR="00FD3080">
        <w:rPr>
          <w:rFonts w:ascii="Arial" w:hAnsi="Arial" w:cs="Arial"/>
          <w:i/>
          <w:smallCaps/>
          <w:sz w:val="20"/>
          <w:szCs w:val="20"/>
        </w:rPr>
        <w:t>charg</w:t>
      </w:r>
      <w:r w:rsidR="00B6761A" w:rsidRPr="00B6761A">
        <w:rPr>
          <w:rFonts w:ascii="Arial" w:hAnsi="Arial" w:cs="Arial"/>
          <w:i/>
          <w:smallCaps/>
          <w:sz w:val="14"/>
          <w:szCs w:val="20"/>
        </w:rPr>
        <w:t>É</w:t>
      </w:r>
      <w:proofErr w:type="spellEnd"/>
      <w:r w:rsidR="00B6761A">
        <w:rPr>
          <w:rFonts w:ascii="Arial" w:hAnsi="Arial" w:cs="Arial"/>
          <w:i/>
          <w:smallCaps/>
          <w:sz w:val="14"/>
          <w:szCs w:val="20"/>
        </w:rPr>
        <w:t>(</w:t>
      </w:r>
      <w:r w:rsidR="00B6761A" w:rsidRPr="00B6761A">
        <w:rPr>
          <w:rFonts w:ascii="Arial" w:hAnsi="Arial" w:cs="Arial"/>
          <w:i/>
          <w:smallCaps/>
          <w:sz w:val="16"/>
          <w:szCs w:val="16"/>
        </w:rPr>
        <w:t>E</w:t>
      </w:r>
      <w:r w:rsidR="00B6761A">
        <w:rPr>
          <w:rFonts w:ascii="Arial" w:hAnsi="Arial" w:cs="Arial"/>
          <w:i/>
          <w:smallCaps/>
          <w:sz w:val="14"/>
          <w:szCs w:val="20"/>
        </w:rPr>
        <w:t>)</w:t>
      </w:r>
      <w:r w:rsidR="00FD3080">
        <w:rPr>
          <w:rFonts w:ascii="Arial" w:hAnsi="Arial" w:cs="Arial"/>
          <w:i/>
          <w:smallCaps/>
          <w:sz w:val="20"/>
          <w:szCs w:val="20"/>
        </w:rPr>
        <w:t xml:space="preserve"> </w:t>
      </w:r>
      <w:r w:rsidRPr="00035302">
        <w:rPr>
          <w:rFonts w:ascii="Arial" w:hAnsi="Arial" w:cs="Arial"/>
          <w:i/>
          <w:smallCaps/>
          <w:sz w:val="20"/>
          <w:szCs w:val="20"/>
        </w:rPr>
        <w:t>du transport</w:t>
      </w:r>
    </w:p>
    <w:p w:rsidR="001B64CC" w:rsidRPr="00035302" w:rsidRDefault="001B64CC" w:rsidP="00FD3080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i/>
          <w:smallCaps/>
          <w:sz w:val="20"/>
          <w:szCs w:val="20"/>
        </w:rPr>
      </w:pPr>
    </w:p>
    <w:tbl>
      <w:tblPr>
        <w:tblStyle w:val="Grilledutableau"/>
        <w:tblW w:w="9776" w:type="dxa"/>
        <w:tblInd w:w="284" w:type="dxa"/>
        <w:tblLook w:val="04A0" w:firstRow="1" w:lastRow="0" w:firstColumn="1" w:lastColumn="0" w:noHBand="0" w:noVBand="1"/>
      </w:tblPr>
      <w:tblGrid>
        <w:gridCol w:w="3686"/>
        <w:gridCol w:w="3113"/>
        <w:gridCol w:w="573"/>
        <w:gridCol w:w="2404"/>
      </w:tblGrid>
      <w:tr w:rsidR="00FD3080" w:rsidRPr="002C4B03" w:rsidTr="00F51AC7">
        <w:trPr>
          <w:trHeight w:hRule="exact" w:val="907"/>
        </w:trPr>
        <w:tc>
          <w:tcPr>
            <w:tcW w:w="6799" w:type="dxa"/>
            <w:gridSpan w:val="2"/>
            <w:vAlign w:val="center"/>
          </w:tcPr>
          <w:p w:rsidR="00FD3080" w:rsidRDefault="00FD3080" w:rsidP="00F51AC7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Ecole</w:t>
            </w:r>
            <w:r w:rsidR="00F51AC7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:rsidR="00DA1895" w:rsidRPr="00DA1895" w:rsidRDefault="00DA1895" w:rsidP="00F51AC7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:rsidR="00FD3080" w:rsidRDefault="003C2D20" w:rsidP="00F51AC7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D3080">
              <w:rPr>
                <w:rFonts w:ascii="Arial" w:hAnsi="Arial" w:cs="Arial"/>
                <w:b/>
                <w:sz w:val="20"/>
                <w:szCs w:val="20"/>
              </w:rPr>
              <w:t>dresse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:rsidR="00F51AC7" w:rsidRDefault="00F51AC7" w:rsidP="00FD3080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1AC7" w:rsidRDefault="00F51AC7" w:rsidP="00FD3080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1AC7" w:rsidRPr="00EB1CFE" w:rsidRDefault="00F51AC7" w:rsidP="00FD3080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3080" w:rsidRDefault="00FD3080" w:rsidP="00FD3080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D3080" w:rsidRPr="002C4B03" w:rsidRDefault="00FD3080" w:rsidP="00FD3080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D3080" w:rsidRDefault="00FD3080" w:rsidP="00FD3080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d’élèves :</w:t>
            </w:r>
          </w:p>
          <w:p w:rsidR="00DA1895" w:rsidRPr="00DA1895" w:rsidRDefault="00DA1895" w:rsidP="00FD3080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:rsidR="00D6384B" w:rsidRDefault="00D6384B" w:rsidP="00FD3080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  <w:p w:rsidR="00FD3080" w:rsidRDefault="00FD3080" w:rsidP="00FD3080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d’</w:t>
            </w:r>
            <w:r w:rsidRPr="0060176B">
              <w:rPr>
                <w:rFonts w:ascii="Arial" w:hAnsi="Arial" w:cs="Arial"/>
                <w:b/>
                <w:sz w:val="20"/>
                <w:szCs w:val="20"/>
              </w:rPr>
              <w:t>accompagnateurs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FD3080" w:rsidRDefault="00FD3080" w:rsidP="00FD3080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D3080" w:rsidRPr="002C4B03" w:rsidRDefault="00FD3080" w:rsidP="00FD3080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6761A" w:rsidRPr="002C4B03" w:rsidTr="00F51AC7">
        <w:trPr>
          <w:trHeight w:hRule="exact" w:val="381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:rsidR="00B6761A" w:rsidRDefault="00B6761A" w:rsidP="009377D1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761A">
              <w:rPr>
                <w:rFonts w:ascii="Arial" w:hAnsi="Arial" w:cs="Arial"/>
                <w:b/>
                <w:sz w:val="20"/>
                <w:szCs w:val="20"/>
                <w:u w:val="single"/>
              </w:rPr>
              <w:t>Trajet  ALLER</w:t>
            </w:r>
          </w:p>
        </w:tc>
      </w:tr>
      <w:tr w:rsidR="0062198B" w:rsidRPr="002C4B03" w:rsidTr="00F51AC7">
        <w:trPr>
          <w:trHeight w:hRule="exact" w:val="851"/>
        </w:trPr>
        <w:tc>
          <w:tcPr>
            <w:tcW w:w="3686" w:type="dxa"/>
            <w:vAlign w:val="center"/>
          </w:tcPr>
          <w:p w:rsidR="0062198B" w:rsidRDefault="000E227E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Lieu précis de charge en charge </w:t>
            </w:r>
          </w:p>
          <w:p w:rsidR="00583267" w:rsidRPr="00583267" w:rsidRDefault="00583267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  <w:tc>
          <w:tcPr>
            <w:tcW w:w="3686" w:type="dxa"/>
            <w:gridSpan w:val="2"/>
            <w:vAlign w:val="center"/>
          </w:tcPr>
          <w:p w:rsidR="0062198B" w:rsidRDefault="00583267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Lieu précis de destination </w:t>
            </w:r>
          </w:p>
          <w:p w:rsidR="00583267" w:rsidRPr="00EB1CFE" w:rsidRDefault="00583267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  <w:tc>
          <w:tcPr>
            <w:tcW w:w="2404" w:type="dxa"/>
            <w:vAlign w:val="center"/>
          </w:tcPr>
          <w:p w:rsidR="0062198B" w:rsidRDefault="000E227E" w:rsidP="00294ACD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Kilométrage prévu</w:t>
            </w:r>
          </w:p>
          <w:p w:rsidR="00583267" w:rsidRDefault="00583267" w:rsidP="00294ACD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2198B" w:rsidRPr="002C4B03" w:rsidRDefault="00583267" w:rsidP="00294ACD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  <w:tr w:rsidR="0062198B" w:rsidRPr="002C4B03" w:rsidTr="00F51AC7">
        <w:trPr>
          <w:trHeight w:hRule="exact" w:val="851"/>
        </w:trPr>
        <w:tc>
          <w:tcPr>
            <w:tcW w:w="3686" w:type="dxa"/>
          </w:tcPr>
          <w:p w:rsidR="0062198B" w:rsidRDefault="00AD4D19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départ</w:t>
            </w:r>
          </w:p>
          <w:p w:rsidR="00283FFF" w:rsidRPr="0060176B" w:rsidRDefault="00283FFF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  <w:tc>
          <w:tcPr>
            <w:tcW w:w="3686" w:type="dxa"/>
            <w:gridSpan w:val="2"/>
          </w:tcPr>
          <w:p w:rsidR="0062198B" w:rsidRDefault="0062198B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sz w:val="20"/>
                <w:szCs w:val="20"/>
              </w:rPr>
            </w:pPr>
            <w:r w:rsidRPr="0060176B">
              <w:rPr>
                <w:rFonts w:ascii="Arial" w:hAnsi="Arial" w:cs="Arial"/>
                <w:sz w:val="20"/>
                <w:szCs w:val="20"/>
              </w:rPr>
              <w:t>Heure de départ</w:t>
            </w:r>
          </w:p>
          <w:p w:rsidR="00283FFF" w:rsidRPr="0060176B" w:rsidRDefault="00283FFF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  <w:tc>
          <w:tcPr>
            <w:tcW w:w="2404" w:type="dxa"/>
          </w:tcPr>
          <w:p w:rsidR="0062198B" w:rsidRDefault="00AD4D19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Temps de route prévu</w:t>
            </w:r>
          </w:p>
          <w:p w:rsidR="00283FFF" w:rsidRPr="002C4B03" w:rsidRDefault="00283FFF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  <w:tr w:rsidR="00913C63" w:rsidRPr="002C4B03" w:rsidTr="00F51AC7">
        <w:trPr>
          <w:trHeight w:hRule="exact" w:val="284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:rsidR="00913C63" w:rsidRPr="00EF15BA" w:rsidRDefault="00913C63" w:rsidP="00AD4D19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F15BA">
              <w:rPr>
                <w:rFonts w:ascii="Arial" w:hAnsi="Arial" w:cs="Arial"/>
                <w:b/>
                <w:sz w:val="20"/>
                <w:szCs w:val="20"/>
              </w:rPr>
              <w:t>Itinéraire prévu</w:t>
            </w:r>
            <w:r w:rsidR="00EF15BA" w:rsidRPr="00EF15BA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</w:tr>
      <w:tr w:rsidR="00486A51" w:rsidRPr="002C4B03" w:rsidTr="00F51AC7">
        <w:trPr>
          <w:trHeight w:hRule="exact" w:val="567"/>
        </w:trPr>
        <w:tc>
          <w:tcPr>
            <w:tcW w:w="9776" w:type="dxa"/>
            <w:gridSpan w:val="4"/>
          </w:tcPr>
          <w:p w:rsidR="00486A51" w:rsidRDefault="00486A51" w:rsidP="00AD4D19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  <w:tr w:rsidR="00486A51" w:rsidRPr="002C4B03" w:rsidTr="00F51AC7">
        <w:trPr>
          <w:trHeight w:hRule="exact" w:val="567"/>
        </w:trPr>
        <w:tc>
          <w:tcPr>
            <w:tcW w:w="9776" w:type="dxa"/>
            <w:gridSpan w:val="4"/>
          </w:tcPr>
          <w:p w:rsidR="00486A51" w:rsidRDefault="00486A51" w:rsidP="00AD4D19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  <w:tr w:rsidR="00486A51" w:rsidRPr="002C4B03" w:rsidTr="00F51AC7">
        <w:trPr>
          <w:trHeight w:hRule="exact" w:val="567"/>
        </w:trPr>
        <w:tc>
          <w:tcPr>
            <w:tcW w:w="9776" w:type="dxa"/>
            <w:gridSpan w:val="4"/>
          </w:tcPr>
          <w:p w:rsidR="00486A51" w:rsidRDefault="00486A51" w:rsidP="00AD4D19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  <w:tr w:rsidR="00486A51" w:rsidRPr="002C4B03" w:rsidTr="00F51AC7">
        <w:trPr>
          <w:trHeight w:hRule="exact" w:val="567"/>
        </w:trPr>
        <w:tc>
          <w:tcPr>
            <w:tcW w:w="9776" w:type="dxa"/>
            <w:gridSpan w:val="4"/>
          </w:tcPr>
          <w:p w:rsidR="00486A51" w:rsidRDefault="00486A51" w:rsidP="00AD4D19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  <w:tr w:rsidR="00B6761A" w:rsidRPr="002C4B03" w:rsidTr="00F51AC7">
        <w:trPr>
          <w:trHeight w:hRule="exact" w:val="381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:rsidR="00B6761A" w:rsidRDefault="00B6761A" w:rsidP="00F51AC7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761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Trajet  </w:t>
            </w:r>
            <w:r w:rsidR="00F51AC7">
              <w:rPr>
                <w:rFonts w:ascii="Arial" w:hAnsi="Arial" w:cs="Arial"/>
                <w:b/>
                <w:sz w:val="20"/>
                <w:szCs w:val="20"/>
                <w:u w:val="single"/>
              </w:rPr>
              <w:t>RETOUR</w:t>
            </w:r>
          </w:p>
        </w:tc>
      </w:tr>
      <w:tr w:rsidR="00B6761A" w:rsidRPr="002C4B03" w:rsidTr="00F51AC7">
        <w:trPr>
          <w:trHeight w:hRule="exact" w:val="851"/>
        </w:trPr>
        <w:tc>
          <w:tcPr>
            <w:tcW w:w="3686" w:type="dxa"/>
            <w:vAlign w:val="center"/>
          </w:tcPr>
          <w:p w:rsidR="00B6761A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Lieu précis de charge en charge </w:t>
            </w:r>
          </w:p>
          <w:p w:rsidR="00B6761A" w:rsidRPr="00583267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  <w:tc>
          <w:tcPr>
            <w:tcW w:w="3686" w:type="dxa"/>
            <w:gridSpan w:val="2"/>
            <w:vAlign w:val="center"/>
          </w:tcPr>
          <w:p w:rsidR="00B6761A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Lieu précis de destination </w:t>
            </w:r>
          </w:p>
          <w:p w:rsidR="00B6761A" w:rsidRPr="00EB1CFE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  <w:tc>
          <w:tcPr>
            <w:tcW w:w="2404" w:type="dxa"/>
            <w:vAlign w:val="center"/>
          </w:tcPr>
          <w:p w:rsidR="00B6761A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Kilométrage prévu</w:t>
            </w:r>
          </w:p>
          <w:p w:rsidR="00B6761A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B6761A" w:rsidRPr="002C4B03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  <w:tr w:rsidR="00B6761A" w:rsidRPr="002C4B03" w:rsidTr="00F51AC7">
        <w:trPr>
          <w:trHeight w:hRule="exact" w:val="851"/>
        </w:trPr>
        <w:tc>
          <w:tcPr>
            <w:tcW w:w="3686" w:type="dxa"/>
          </w:tcPr>
          <w:p w:rsidR="00B6761A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départ</w:t>
            </w:r>
          </w:p>
          <w:p w:rsidR="00B6761A" w:rsidRPr="0060176B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  <w:tc>
          <w:tcPr>
            <w:tcW w:w="3686" w:type="dxa"/>
            <w:gridSpan w:val="2"/>
          </w:tcPr>
          <w:p w:rsidR="00B6761A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sz w:val="20"/>
                <w:szCs w:val="20"/>
              </w:rPr>
            </w:pPr>
            <w:r w:rsidRPr="0060176B">
              <w:rPr>
                <w:rFonts w:ascii="Arial" w:hAnsi="Arial" w:cs="Arial"/>
                <w:sz w:val="20"/>
                <w:szCs w:val="20"/>
              </w:rPr>
              <w:t>Heure de départ</w:t>
            </w:r>
          </w:p>
          <w:p w:rsidR="00B6761A" w:rsidRPr="0060176B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  <w:tc>
          <w:tcPr>
            <w:tcW w:w="2404" w:type="dxa"/>
          </w:tcPr>
          <w:p w:rsidR="00B6761A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Temps de route prévu</w:t>
            </w:r>
          </w:p>
          <w:p w:rsidR="00B6761A" w:rsidRPr="002C4B03" w:rsidRDefault="00B6761A" w:rsidP="00294AC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  <w:tr w:rsidR="00B6761A" w:rsidRPr="002C4B03" w:rsidTr="00F51AC7">
        <w:trPr>
          <w:trHeight w:hRule="exact" w:val="284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:rsidR="00B6761A" w:rsidRPr="00EF15BA" w:rsidRDefault="00B6761A" w:rsidP="006B19E7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F15BA">
              <w:rPr>
                <w:rFonts w:ascii="Arial" w:hAnsi="Arial" w:cs="Arial"/>
                <w:b/>
                <w:sz w:val="20"/>
                <w:szCs w:val="20"/>
              </w:rPr>
              <w:t>Itinéraire prévu :</w:t>
            </w:r>
          </w:p>
        </w:tc>
      </w:tr>
      <w:tr w:rsidR="00B6761A" w:rsidRPr="002C4B03" w:rsidTr="00F51AC7">
        <w:trPr>
          <w:trHeight w:hRule="exact" w:val="567"/>
        </w:trPr>
        <w:tc>
          <w:tcPr>
            <w:tcW w:w="9776" w:type="dxa"/>
            <w:gridSpan w:val="4"/>
          </w:tcPr>
          <w:p w:rsidR="00B6761A" w:rsidRDefault="00B6761A" w:rsidP="006B19E7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  <w:tr w:rsidR="00B6761A" w:rsidRPr="002C4B03" w:rsidTr="00F51AC7">
        <w:trPr>
          <w:trHeight w:hRule="exact" w:val="567"/>
        </w:trPr>
        <w:tc>
          <w:tcPr>
            <w:tcW w:w="9776" w:type="dxa"/>
            <w:gridSpan w:val="4"/>
          </w:tcPr>
          <w:p w:rsidR="00B6761A" w:rsidRDefault="00B6761A" w:rsidP="006B19E7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  <w:tr w:rsidR="00B6761A" w:rsidRPr="002C4B03" w:rsidTr="00F51AC7">
        <w:trPr>
          <w:trHeight w:hRule="exact" w:val="567"/>
        </w:trPr>
        <w:tc>
          <w:tcPr>
            <w:tcW w:w="9776" w:type="dxa"/>
            <w:gridSpan w:val="4"/>
          </w:tcPr>
          <w:p w:rsidR="00B6761A" w:rsidRDefault="00B6761A" w:rsidP="006B19E7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  <w:tr w:rsidR="00B6761A" w:rsidRPr="002C4B03" w:rsidTr="00F51AC7">
        <w:trPr>
          <w:trHeight w:hRule="exact" w:val="567"/>
        </w:trPr>
        <w:tc>
          <w:tcPr>
            <w:tcW w:w="9776" w:type="dxa"/>
            <w:gridSpan w:val="4"/>
          </w:tcPr>
          <w:p w:rsidR="00B6761A" w:rsidRDefault="00B6761A" w:rsidP="006B19E7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3267">
              <w:rPr>
                <w:rFonts w:ascii="Arial" w:hAnsi="Arial" w:cs="Arial"/>
                <w:b/>
                <w:sz w:val="32"/>
                <w:szCs w:val="32"/>
              </w:rPr>
              <w:sym w:font="Wingdings" w:char="F0F0"/>
            </w:r>
          </w:p>
        </w:tc>
      </w:tr>
    </w:tbl>
    <w:p w:rsidR="00D37BF0" w:rsidRPr="00A52E05" w:rsidRDefault="00D37BF0" w:rsidP="002C4B03">
      <w:pPr>
        <w:tabs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A52E05">
        <w:rPr>
          <w:rFonts w:ascii="Arial" w:hAnsi="Arial" w:cs="Arial"/>
          <w:i/>
          <w:sz w:val="16"/>
          <w:szCs w:val="16"/>
        </w:rPr>
        <w:t>N.B. : temps de pause (repas, pause ou visite)</w:t>
      </w:r>
      <w:r w:rsidR="00F51AC7" w:rsidRPr="00A52E05">
        <w:rPr>
          <w:rFonts w:ascii="Arial" w:hAnsi="Arial" w:cs="Arial"/>
          <w:i/>
          <w:sz w:val="16"/>
          <w:szCs w:val="16"/>
        </w:rPr>
        <w:t xml:space="preserve"> - </w:t>
      </w:r>
      <w:r w:rsidRPr="00A52E05">
        <w:rPr>
          <w:rFonts w:ascii="Arial" w:hAnsi="Arial" w:cs="Arial"/>
          <w:i/>
          <w:sz w:val="16"/>
          <w:szCs w:val="16"/>
        </w:rPr>
        <w:t>Le règlement CE n°561/2006 du 15 mars 2006 prévoit la conduite continue maximale de 4 h 30 avec une pause maximale de 45 mn fractionnable en une première période d’au moins 15 mn et une deuxième d’au moins 30 mn. La conduite journalière étant de 9 heures.</w:t>
      </w:r>
    </w:p>
    <w:tbl>
      <w:tblPr>
        <w:tblStyle w:val="Grilledutableau"/>
        <w:tblW w:w="0" w:type="auto"/>
        <w:tblInd w:w="5807" w:type="dxa"/>
        <w:tblLook w:val="04A0" w:firstRow="1" w:lastRow="0" w:firstColumn="1" w:lastColumn="0" w:noHBand="0" w:noVBand="1"/>
      </w:tblPr>
      <w:tblGrid>
        <w:gridCol w:w="4474"/>
      </w:tblGrid>
      <w:tr w:rsidR="00F51AC7" w:rsidRPr="00D37BF0" w:rsidTr="00294ACD">
        <w:tc>
          <w:tcPr>
            <w:tcW w:w="4474" w:type="dxa"/>
          </w:tcPr>
          <w:p w:rsidR="00F51AC7" w:rsidRPr="00F51AC7" w:rsidRDefault="00F51AC7" w:rsidP="0017419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1A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Cachet du </w:t>
            </w:r>
          </w:p>
          <w:p w:rsidR="00F51AC7" w:rsidRDefault="00F51AC7" w:rsidP="0017419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1A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transporteur </w:t>
            </w:r>
          </w:p>
          <w:p w:rsidR="00294ACD" w:rsidRDefault="00294ACD" w:rsidP="0017419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94ACD" w:rsidRDefault="00294ACD" w:rsidP="0017419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94ACD" w:rsidRPr="00F51AC7" w:rsidRDefault="00294ACD" w:rsidP="0017419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51AC7" w:rsidRDefault="00F51AC7" w:rsidP="0017419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1AC7" w:rsidRPr="00D37BF0" w:rsidRDefault="00F51AC7" w:rsidP="0017419D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462B60" w:rsidRDefault="00462B60" w:rsidP="00F51AC7">
      <w:pPr>
        <w:tabs>
          <w:tab w:val="left" w:pos="1843"/>
          <w:tab w:val="left" w:pos="2410"/>
          <w:tab w:val="left" w:pos="3544"/>
        </w:tabs>
        <w:rPr>
          <w:rFonts w:ascii="Arial" w:hAnsi="Arial" w:cs="Arial"/>
          <w:i/>
          <w:sz w:val="20"/>
          <w:szCs w:val="20"/>
        </w:rPr>
      </w:pPr>
    </w:p>
    <w:sectPr w:rsidR="00462B60" w:rsidSect="0019707E">
      <w:headerReference w:type="default" r:id="rId8"/>
      <w:footerReference w:type="default" r:id="rId9"/>
      <w:pgSz w:w="11906" w:h="16838" w:code="9"/>
      <w:pgMar w:top="238" w:right="991" w:bottom="249" w:left="62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BD" w:rsidRDefault="00D65BBD" w:rsidP="00834F29">
      <w:pPr>
        <w:spacing w:after="0" w:line="240" w:lineRule="auto"/>
      </w:pPr>
      <w:r>
        <w:separator/>
      </w:r>
    </w:p>
  </w:endnote>
  <w:endnote w:type="continuationSeparator" w:id="0">
    <w:p w:rsidR="00D65BBD" w:rsidRDefault="00D65BBD" w:rsidP="0083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B03" w:rsidRDefault="002C4B03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A52E05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  <w:r>
      <w:rPr>
        <w:caps/>
        <w:color w:val="4F81BD" w:themeColor="accent1"/>
      </w:rPr>
      <w:t>/</w:t>
    </w:r>
    <w:r w:rsidR="00EB1CFE">
      <w:rPr>
        <w:caps/>
        <w:color w:val="4F81BD" w:themeColor="accent1"/>
      </w:rPr>
      <w:t>1</w:t>
    </w:r>
  </w:p>
  <w:p w:rsidR="002C4B03" w:rsidRPr="00751677" w:rsidRDefault="002C4B03" w:rsidP="00751677">
    <w:pPr>
      <w:pStyle w:val="Pieddepage"/>
      <w:jc w:val="right"/>
      <w:rPr>
        <w:sz w:val="12"/>
        <w:szCs w:val="12"/>
      </w:rPr>
    </w:pPr>
    <w:r w:rsidRPr="00751677">
      <w:rPr>
        <w:sz w:val="12"/>
        <w:szCs w:val="12"/>
      </w:rPr>
      <w:t>Document</w:t>
    </w:r>
    <w:r w:rsidR="00D72F11">
      <w:rPr>
        <w:sz w:val="12"/>
        <w:szCs w:val="12"/>
      </w:rPr>
      <w:t xml:space="preserve"> mis à jour le </w:t>
    </w:r>
    <w:r w:rsidR="00A52E05">
      <w:rPr>
        <w:sz w:val="12"/>
        <w:szCs w:val="12"/>
      </w:rPr>
      <w:t>23/09/2021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BD" w:rsidRDefault="00D65BBD" w:rsidP="00834F29">
      <w:pPr>
        <w:spacing w:after="0" w:line="240" w:lineRule="auto"/>
      </w:pPr>
      <w:r>
        <w:separator/>
      </w:r>
    </w:p>
  </w:footnote>
  <w:footnote w:type="continuationSeparator" w:id="0">
    <w:p w:rsidR="00D65BBD" w:rsidRDefault="00D65BBD" w:rsidP="0083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B03" w:rsidRPr="00F91AAD" w:rsidRDefault="00A52E05" w:rsidP="004B0288">
    <w:pPr>
      <w:pStyle w:val="En-tte"/>
      <w:tabs>
        <w:tab w:val="clear" w:pos="4536"/>
      </w:tabs>
      <w:rPr>
        <w:b/>
        <w:sz w:val="30"/>
        <w:szCs w:val="30"/>
      </w:rPr>
    </w:pPr>
    <w:r>
      <w:rPr>
        <w:noProof/>
        <w:sz w:val="20"/>
        <w:szCs w:val="20"/>
        <w:lang w:eastAsia="fr-FR"/>
      </w:rPr>
      <w:drawing>
        <wp:inline distT="0" distB="0" distL="0" distR="0" wp14:anchorId="7766D568">
          <wp:extent cx="3316605" cy="12255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C4B03" w:rsidRPr="00F404E9">
      <w:rPr>
        <w:b/>
        <w:sz w:val="30"/>
        <w:szCs w:val="30"/>
      </w:rPr>
      <w:t xml:space="preserve"> </w:t>
    </w:r>
  </w:p>
  <w:p w:rsidR="002C4B03" w:rsidRPr="00C44E15" w:rsidRDefault="002C4B03" w:rsidP="002B3B48">
    <w:pPr>
      <w:pStyle w:val="En-tt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7E89"/>
    <w:multiLevelType w:val="hybridMultilevel"/>
    <w:tmpl w:val="4468A79C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A107ACC"/>
    <w:multiLevelType w:val="hybridMultilevel"/>
    <w:tmpl w:val="74F2CD2C"/>
    <w:lvl w:ilvl="0" w:tplc="E690B1B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DA5260"/>
    <w:multiLevelType w:val="hybridMultilevel"/>
    <w:tmpl w:val="60FE4794"/>
    <w:lvl w:ilvl="0" w:tplc="2A569E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81449"/>
    <w:multiLevelType w:val="hybridMultilevel"/>
    <w:tmpl w:val="2056EA7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5855152"/>
    <w:multiLevelType w:val="hybridMultilevel"/>
    <w:tmpl w:val="865E421C"/>
    <w:lvl w:ilvl="0" w:tplc="20FA7C7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6004064"/>
    <w:multiLevelType w:val="hybridMultilevel"/>
    <w:tmpl w:val="2056EA7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B601070"/>
    <w:multiLevelType w:val="hybridMultilevel"/>
    <w:tmpl w:val="3338423E"/>
    <w:lvl w:ilvl="0" w:tplc="CFF6AD1A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EB"/>
    <w:rsid w:val="00004607"/>
    <w:rsid w:val="00006F32"/>
    <w:rsid w:val="000126C9"/>
    <w:rsid w:val="00035302"/>
    <w:rsid w:val="00041B46"/>
    <w:rsid w:val="000756F5"/>
    <w:rsid w:val="0008433B"/>
    <w:rsid w:val="00084C78"/>
    <w:rsid w:val="000862F1"/>
    <w:rsid w:val="00091FAC"/>
    <w:rsid w:val="000A53EE"/>
    <w:rsid w:val="000A683E"/>
    <w:rsid w:val="000E227E"/>
    <w:rsid w:val="000E507E"/>
    <w:rsid w:val="00101D4E"/>
    <w:rsid w:val="00144AD4"/>
    <w:rsid w:val="00152595"/>
    <w:rsid w:val="00175E6F"/>
    <w:rsid w:val="001966F9"/>
    <w:rsid w:val="0019707E"/>
    <w:rsid w:val="001B0A16"/>
    <w:rsid w:val="001B2556"/>
    <w:rsid w:val="001B63E1"/>
    <w:rsid w:val="001B64CC"/>
    <w:rsid w:val="001D7E78"/>
    <w:rsid w:val="00210C1E"/>
    <w:rsid w:val="0021797E"/>
    <w:rsid w:val="00241EFF"/>
    <w:rsid w:val="0026328D"/>
    <w:rsid w:val="00266776"/>
    <w:rsid w:val="00283FFF"/>
    <w:rsid w:val="00291DEA"/>
    <w:rsid w:val="00294ACD"/>
    <w:rsid w:val="00297FB4"/>
    <w:rsid w:val="002A4DD6"/>
    <w:rsid w:val="002A61DC"/>
    <w:rsid w:val="002B3B48"/>
    <w:rsid w:val="002C36A2"/>
    <w:rsid w:val="002C4B03"/>
    <w:rsid w:val="002D2CEC"/>
    <w:rsid w:val="002E7358"/>
    <w:rsid w:val="00300970"/>
    <w:rsid w:val="00304609"/>
    <w:rsid w:val="0031690C"/>
    <w:rsid w:val="0032331C"/>
    <w:rsid w:val="00343603"/>
    <w:rsid w:val="003843C6"/>
    <w:rsid w:val="00387891"/>
    <w:rsid w:val="00396F2F"/>
    <w:rsid w:val="003B6525"/>
    <w:rsid w:val="003C1B37"/>
    <w:rsid w:val="003C2D20"/>
    <w:rsid w:val="003C3A45"/>
    <w:rsid w:val="003F3E18"/>
    <w:rsid w:val="004020A7"/>
    <w:rsid w:val="00403291"/>
    <w:rsid w:val="004350C9"/>
    <w:rsid w:val="004415A3"/>
    <w:rsid w:val="00462B60"/>
    <w:rsid w:val="004642F7"/>
    <w:rsid w:val="00464CEC"/>
    <w:rsid w:val="004701C2"/>
    <w:rsid w:val="004705AE"/>
    <w:rsid w:val="00486A51"/>
    <w:rsid w:val="00492276"/>
    <w:rsid w:val="004A0D3C"/>
    <w:rsid w:val="004B0288"/>
    <w:rsid w:val="004B4044"/>
    <w:rsid w:val="004D77CD"/>
    <w:rsid w:val="005046B8"/>
    <w:rsid w:val="00505947"/>
    <w:rsid w:val="005105A5"/>
    <w:rsid w:val="00510A9E"/>
    <w:rsid w:val="00551C43"/>
    <w:rsid w:val="0057094D"/>
    <w:rsid w:val="0057204E"/>
    <w:rsid w:val="00583267"/>
    <w:rsid w:val="00592DB7"/>
    <w:rsid w:val="005A4232"/>
    <w:rsid w:val="005E4B05"/>
    <w:rsid w:val="005E6DF7"/>
    <w:rsid w:val="0060176B"/>
    <w:rsid w:val="006033E3"/>
    <w:rsid w:val="0062198B"/>
    <w:rsid w:val="00643A97"/>
    <w:rsid w:val="006445EB"/>
    <w:rsid w:val="00645CED"/>
    <w:rsid w:val="006601C9"/>
    <w:rsid w:val="00687969"/>
    <w:rsid w:val="00697CB1"/>
    <w:rsid w:val="006A0782"/>
    <w:rsid w:val="006A6E68"/>
    <w:rsid w:val="006B0947"/>
    <w:rsid w:val="006C6488"/>
    <w:rsid w:val="007012D4"/>
    <w:rsid w:val="00712ABA"/>
    <w:rsid w:val="00713EDC"/>
    <w:rsid w:val="007171E7"/>
    <w:rsid w:val="00751677"/>
    <w:rsid w:val="00757830"/>
    <w:rsid w:val="007602DB"/>
    <w:rsid w:val="00781190"/>
    <w:rsid w:val="007A7B73"/>
    <w:rsid w:val="007B1802"/>
    <w:rsid w:val="007B302E"/>
    <w:rsid w:val="007D5985"/>
    <w:rsid w:val="007F49A7"/>
    <w:rsid w:val="007F7DA3"/>
    <w:rsid w:val="0083130B"/>
    <w:rsid w:val="00834F29"/>
    <w:rsid w:val="00835E92"/>
    <w:rsid w:val="008566D6"/>
    <w:rsid w:val="00857CB4"/>
    <w:rsid w:val="008658FB"/>
    <w:rsid w:val="00876157"/>
    <w:rsid w:val="00884AB8"/>
    <w:rsid w:val="008923E5"/>
    <w:rsid w:val="008925B2"/>
    <w:rsid w:val="008D2E1E"/>
    <w:rsid w:val="0090705E"/>
    <w:rsid w:val="00913C63"/>
    <w:rsid w:val="009179C4"/>
    <w:rsid w:val="009208DA"/>
    <w:rsid w:val="00972129"/>
    <w:rsid w:val="009834A9"/>
    <w:rsid w:val="009B18B8"/>
    <w:rsid w:val="009E2161"/>
    <w:rsid w:val="00A004FD"/>
    <w:rsid w:val="00A160D6"/>
    <w:rsid w:val="00A309CE"/>
    <w:rsid w:val="00A43DAF"/>
    <w:rsid w:val="00A52E05"/>
    <w:rsid w:val="00A53813"/>
    <w:rsid w:val="00A772AF"/>
    <w:rsid w:val="00A906FF"/>
    <w:rsid w:val="00AA08EB"/>
    <w:rsid w:val="00AA58C0"/>
    <w:rsid w:val="00AD4D19"/>
    <w:rsid w:val="00B63D62"/>
    <w:rsid w:val="00B64423"/>
    <w:rsid w:val="00B6761A"/>
    <w:rsid w:val="00B93192"/>
    <w:rsid w:val="00B96D06"/>
    <w:rsid w:val="00BB217A"/>
    <w:rsid w:val="00BD0299"/>
    <w:rsid w:val="00C22527"/>
    <w:rsid w:val="00C3254D"/>
    <w:rsid w:val="00C3522B"/>
    <w:rsid w:val="00C4497C"/>
    <w:rsid w:val="00C44E15"/>
    <w:rsid w:val="00C719F7"/>
    <w:rsid w:val="00C727CF"/>
    <w:rsid w:val="00C91293"/>
    <w:rsid w:val="00CA30ED"/>
    <w:rsid w:val="00CC536F"/>
    <w:rsid w:val="00CC736D"/>
    <w:rsid w:val="00CC79D1"/>
    <w:rsid w:val="00CE57CE"/>
    <w:rsid w:val="00D20BF9"/>
    <w:rsid w:val="00D26859"/>
    <w:rsid w:val="00D3266B"/>
    <w:rsid w:val="00D37BF0"/>
    <w:rsid w:val="00D441A7"/>
    <w:rsid w:val="00D450CD"/>
    <w:rsid w:val="00D46D28"/>
    <w:rsid w:val="00D6384B"/>
    <w:rsid w:val="00D65BBD"/>
    <w:rsid w:val="00D722D5"/>
    <w:rsid w:val="00D72F11"/>
    <w:rsid w:val="00D82CB4"/>
    <w:rsid w:val="00D85A98"/>
    <w:rsid w:val="00DA1895"/>
    <w:rsid w:val="00DB14E7"/>
    <w:rsid w:val="00DB5D47"/>
    <w:rsid w:val="00DC218E"/>
    <w:rsid w:val="00DD7712"/>
    <w:rsid w:val="00DE5766"/>
    <w:rsid w:val="00E06F02"/>
    <w:rsid w:val="00E30E64"/>
    <w:rsid w:val="00E472FF"/>
    <w:rsid w:val="00E54FBD"/>
    <w:rsid w:val="00E7082D"/>
    <w:rsid w:val="00E74482"/>
    <w:rsid w:val="00E838D1"/>
    <w:rsid w:val="00EB1CFE"/>
    <w:rsid w:val="00ED55C3"/>
    <w:rsid w:val="00ED630B"/>
    <w:rsid w:val="00EF13B4"/>
    <w:rsid w:val="00EF15BA"/>
    <w:rsid w:val="00EF18CF"/>
    <w:rsid w:val="00F02B0C"/>
    <w:rsid w:val="00F030BB"/>
    <w:rsid w:val="00F07742"/>
    <w:rsid w:val="00F16439"/>
    <w:rsid w:val="00F17541"/>
    <w:rsid w:val="00F20F46"/>
    <w:rsid w:val="00F2706E"/>
    <w:rsid w:val="00F33E46"/>
    <w:rsid w:val="00F34CD2"/>
    <w:rsid w:val="00F404E9"/>
    <w:rsid w:val="00F51AC7"/>
    <w:rsid w:val="00F624A6"/>
    <w:rsid w:val="00F6360E"/>
    <w:rsid w:val="00F70E5E"/>
    <w:rsid w:val="00F91AAD"/>
    <w:rsid w:val="00FA04FE"/>
    <w:rsid w:val="00FB0C1D"/>
    <w:rsid w:val="00FB4DAB"/>
    <w:rsid w:val="00FB61EA"/>
    <w:rsid w:val="00FD2F4C"/>
    <w:rsid w:val="00F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F17738C"/>
  <w15:docId w15:val="{1702C9C2-2759-4CC2-ABE3-17FE0463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A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8E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F7DA3"/>
    <w:rPr>
      <w:color w:val="808080"/>
    </w:rPr>
  </w:style>
  <w:style w:type="table" w:styleId="Grilledutableau">
    <w:name w:val="Table Grid"/>
    <w:basedOn w:val="TableauNormal"/>
    <w:uiPriority w:val="59"/>
    <w:rsid w:val="00E3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F29"/>
  </w:style>
  <w:style w:type="paragraph" w:styleId="Pieddepage">
    <w:name w:val="footer"/>
    <w:basedOn w:val="Normal"/>
    <w:link w:val="PieddepageCar"/>
    <w:uiPriority w:val="99"/>
    <w:unhideWhenUsed/>
    <w:rsid w:val="0083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F29"/>
  </w:style>
  <w:style w:type="paragraph" w:styleId="Paragraphedeliste">
    <w:name w:val="List Paragraph"/>
    <w:basedOn w:val="Normal"/>
    <w:uiPriority w:val="34"/>
    <w:qFormat/>
    <w:rsid w:val="00FD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EB782-C2A3-40B9-ADF1-FDE93C46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 prieto</dc:creator>
  <cp:lastModifiedBy>couillon</cp:lastModifiedBy>
  <cp:revision>2</cp:revision>
  <cp:lastPrinted>2017-12-19T09:15:00Z</cp:lastPrinted>
  <dcterms:created xsi:type="dcterms:W3CDTF">2021-09-23T13:53:00Z</dcterms:created>
  <dcterms:modified xsi:type="dcterms:W3CDTF">2021-09-23T13:53:00Z</dcterms:modified>
</cp:coreProperties>
</file>