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DB780" w14:textId="7E762245" w:rsidR="001D32FD" w:rsidRPr="001861D0" w:rsidRDefault="00141027" w:rsidP="00D6443C">
      <w:pPr>
        <w:jc w:val="center"/>
        <w:rPr>
          <w:b/>
          <w:bCs/>
          <w:sz w:val="28"/>
          <w:szCs w:val="28"/>
          <w:u w:val="single"/>
        </w:rPr>
      </w:pPr>
      <w:r w:rsidRPr="001861D0">
        <w:rPr>
          <w:b/>
          <w:bCs/>
          <w:sz w:val="28"/>
          <w:szCs w:val="28"/>
          <w:u w:val="single"/>
        </w:rPr>
        <w:t>Exposition Secrets de la Terre</w:t>
      </w:r>
      <w:r w:rsidR="000A2F1B" w:rsidRPr="001861D0">
        <w:rPr>
          <w:b/>
          <w:bCs/>
          <w:sz w:val="28"/>
          <w:szCs w:val="28"/>
          <w:u w:val="single"/>
        </w:rPr>
        <w:t>- Pistes d’exploitations pédagogiques</w:t>
      </w:r>
    </w:p>
    <w:p w14:paraId="79AD56A4" w14:textId="77777777" w:rsidR="009B21CC" w:rsidRDefault="009B21CC" w:rsidP="00F1062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C00000"/>
          <w:u w:val="single"/>
        </w:rPr>
      </w:pPr>
    </w:p>
    <w:p w14:paraId="779CC2BE" w14:textId="71F50ED1" w:rsidR="009C2AA9" w:rsidRPr="00091BD4" w:rsidRDefault="00743BE4" w:rsidP="001A07D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C00000"/>
          <w:sz w:val="24"/>
          <w:szCs w:val="24"/>
          <w:u w:val="single"/>
        </w:rPr>
      </w:pPr>
      <w:r w:rsidRPr="00091BD4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 xml:space="preserve">Du </w:t>
      </w:r>
      <w:r w:rsidR="001F00BC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 xml:space="preserve">minéral </w:t>
      </w:r>
      <w:r w:rsidRPr="00091BD4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>quartz au silic</w:t>
      </w:r>
      <w:r w:rsidR="00F04AF6" w:rsidRPr="00091BD4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>i</w:t>
      </w:r>
      <w:r w:rsidRPr="00091BD4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>um</w:t>
      </w:r>
      <w:r w:rsidR="00C46F31" w:rsidRPr="00091BD4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 xml:space="preserve">, élément </w:t>
      </w:r>
      <w:r w:rsidR="005045C3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>chimique</w:t>
      </w:r>
      <w:r w:rsidR="00C46F31" w:rsidRPr="00091BD4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 xml:space="preserve"> aux</w:t>
      </w:r>
      <w:r w:rsidR="0021133A" w:rsidRPr="00091BD4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 xml:space="preserve"> usages variés</w:t>
      </w:r>
    </w:p>
    <w:p w14:paraId="4FCAF209" w14:textId="77777777" w:rsidR="0095552D" w:rsidRDefault="0095552D" w:rsidP="007C69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u w:val="single"/>
        </w:rPr>
      </w:pPr>
    </w:p>
    <w:p w14:paraId="458B10B9" w14:textId="1DF15EB4" w:rsidR="007C69D0" w:rsidRPr="00F1062B" w:rsidRDefault="007C69D0" w:rsidP="007C69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B050"/>
        </w:rPr>
      </w:pPr>
      <w:r w:rsidRPr="00F1062B">
        <w:rPr>
          <w:rFonts w:ascii="Calibri" w:hAnsi="Calibri" w:cs="Calibri"/>
          <w:b/>
          <w:bCs/>
          <w:color w:val="00B050"/>
          <w:u w:val="single"/>
        </w:rPr>
        <w:t>Objectifs</w:t>
      </w:r>
      <w:r w:rsidRPr="00F1062B">
        <w:rPr>
          <w:rFonts w:ascii="Calibri" w:hAnsi="Calibri" w:cs="Calibri"/>
          <w:b/>
          <w:bCs/>
          <w:color w:val="00B050"/>
        </w:rPr>
        <w:t xml:space="preserve"> : </w:t>
      </w:r>
    </w:p>
    <w:p w14:paraId="030D6260" w14:textId="77777777" w:rsidR="007C69D0" w:rsidRPr="009B21CC" w:rsidRDefault="007C69D0" w:rsidP="007C69D0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</w:rPr>
      </w:pPr>
      <w:r w:rsidRPr="009B21CC">
        <w:rPr>
          <w:rFonts w:ascii="Calibri" w:hAnsi="Calibri" w:cs="Calibri"/>
          <w:b/>
          <w:bCs/>
          <w:color w:val="00B050"/>
        </w:rPr>
        <w:t>Déterminer les caractéristiques d’un minéral.</w:t>
      </w:r>
    </w:p>
    <w:p w14:paraId="449668BC" w14:textId="77777777" w:rsidR="00143C32" w:rsidRDefault="007C69D0" w:rsidP="00143C32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</w:rPr>
      </w:pPr>
      <w:r w:rsidRPr="009B21CC">
        <w:rPr>
          <w:rFonts w:ascii="Calibri" w:hAnsi="Calibri" w:cs="Calibri"/>
          <w:b/>
          <w:bCs/>
          <w:color w:val="00B050"/>
        </w:rPr>
        <w:t xml:space="preserve">Identifier quelques </w:t>
      </w:r>
      <w:r w:rsidR="00EE1D8E">
        <w:rPr>
          <w:rFonts w:ascii="Calibri" w:hAnsi="Calibri" w:cs="Calibri"/>
          <w:b/>
          <w:bCs/>
          <w:color w:val="00B050"/>
        </w:rPr>
        <w:t>domaines d’</w:t>
      </w:r>
      <w:r w:rsidR="00DD7714">
        <w:rPr>
          <w:rFonts w:ascii="Calibri" w:hAnsi="Calibri" w:cs="Calibri"/>
          <w:b/>
          <w:bCs/>
          <w:color w:val="00B050"/>
        </w:rPr>
        <w:t xml:space="preserve">utilisation </w:t>
      </w:r>
      <w:r w:rsidR="00961767">
        <w:rPr>
          <w:rFonts w:ascii="Calibri" w:hAnsi="Calibri" w:cs="Calibri"/>
          <w:b/>
          <w:bCs/>
          <w:color w:val="00B050"/>
        </w:rPr>
        <w:t>de ce minéral</w:t>
      </w:r>
      <w:r w:rsidR="00DD7714">
        <w:rPr>
          <w:rFonts w:ascii="Calibri" w:hAnsi="Calibri" w:cs="Calibri"/>
          <w:b/>
          <w:bCs/>
          <w:color w:val="00B050"/>
        </w:rPr>
        <w:t xml:space="preserve"> au cours des temps</w:t>
      </w:r>
      <w:r w:rsidRPr="009B21CC">
        <w:rPr>
          <w:rFonts w:ascii="Calibri" w:hAnsi="Calibri" w:cs="Calibri"/>
          <w:b/>
          <w:bCs/>
          <w:color w:val="00B050"/>
        </w:rPr>
        <w:t xml:space="preserve"> </w:t>
      </w:r>
    </w:p>
    <w:p w14:paraId="5EF17448" w14:textId="0361F82A" w:rsidR="007C69D0" w:rsidRPr="00143C32" w:rsidRDefault="007C69D0" w:rsidP="00143C32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</w:rPr>
      </w:pPr>
      <w:r w:rsidRPr="00143C32">
        <w:rPr>
          <w:rFonts w:ascii="Calibri" w:hAnsi="Calibri" w:cs="Calibri"/>
          <w:b/>
          <w:bCs/>
          <w:color w:val="00B050"/>
        </w:rPr>
        <w:t>Entrevoir les problématiques liées à l’exploitation de</w:t>
      </w:r>
      <w:r w:rsidR="00DD7714" w:rsidRPr="00143C32">
        <w:rPr>
          <w:rFonts w:ascii="Calibri" w:hAnsi="Calibri" w:cs="Calibri"/>
          <w:b/>
          <w:bCs/>
          <w:color w:val="00B050"/>
        </w:rPr>
        <w:t xml:space="preserve">s </w:t>
      </w:r>
      <w:r w:rsidRPr="00143C32">
        <w:rPr>
          <w:rFonts w:ascii="Calibri" w:hAnsi="Calibri" w:cs="Calibri"/>
          <w:b/>
          <w:bCs/>
          <w:color w:val="00B050"/>
        </w:rPr>
        <w:t>minéraux.</w:t>
      </w:r>
      <w:r w:rsidR="00143C32" w:rsidRPr="00143C32">
        <w:rPr>
          <w:rFonts w:ascii="Calibri" w:hAnsi="Calibri" w:cs="Calibri"/>
          <w:b/>
          <w:bCs/>
          <w:color w:val="00B050"/>
        </w:rPr>
        <w:t xml:space="preserve"> </w:t>
      </w:r>
      <w:r w:rsidR="00CE4CF0" w:rsidRPr="00CE4CF0">
        <w:rPr>
          <w:rFonts w:ascii="Calibri" w:hAnsi="Calibri" w:cs="Calibri"/>
          <w:b/>
          <w:bCs/>
          <w:color w:val="00B050"/>
          <w:highlight w:val="yellow"/>
        </w:rPr>
        <w:t>(</w:t>
      </w:r>
      <w:r w:rsidR="00906F8B">
        <w:rPr>
          <w:rFonts w:ascii="Calibri" w:hAnsi="Calibri" w:cs="Calibri"/>
          <w:b/>
          <w:bCs/>
          <w:color w:val="00B050"/>
          <w:highlight w:val="yellow"/>
        </w:rPr>
        <w:t>T</w:t>
      </w:r>
      <w:r w:rsidR="00CE4CF0" w:rsidRPr="00CE4CF0">
        <w:rPr>
          <w:rFonts w:ascii="Calibri" w:hAnsi="Calibri" w:cs="Calibri"/>
          <w:b/>
          <w:bCs/>
          <w:color w:val="00B050"/>
          <w:highlight w:val="yellow"/>
        </w:rPr>
        <w:t>ravail en classe)</w:t>
      </w:r>
    </w:p>
    <w:p w14:paraId="106C28A6" w14:textId="77777777" w:rsidR="00C15B33" w:rsidRPr="003B7C82" w:rsidRDefault="00C15B33" w:rsidP="00C15B33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highlight w:val="cyan"/>
        </w:rPr>
      </w:pPr>
    </w:p>
    <w:p w14:paraId="5F2FBDA3" w14:textId="021F26E3" w:rsidR="007C69D0" w:rsidRDefault="007C69D0" w:rsidP="00C15B33">
      <w:pPr>
        <w:jc w:val="center"/>
        <w:rPr>
          <w:b/>
          <w:bCs/>
          <w:sz w:val="24"/>
          <w:szCs w:val="24"/>
          <w:u w:val="single"/>
        </w:rPr>
      </w:pPr>
    </w:p>
    <w:p w14:paraId="5F477904" w14:textId="6F876A68" w:rsidR="00753A86" w:rsidRPr="00003EBF" w:rsidRDefault="00753A86" w:rsidP="00753A86">
      <w:pPr>
        <w:jc w:val="center"/>
        <w:rPr>
          <w:b/>
          <w:bCs/>
          <w:u w:val="single"/>
        </w:rPr>
      </w:pPr>
      <w:r w:rsidRPr="00003EBF">
        <w:rPr>
          <w:b/>
          <w:bCs/>
          <w:u w:val="single"/>
        </w:rPr>
        <w:t>De la roche à l’atome</w:t>
      </w:r>
      <w:r w:rsidR="00743BE4">
        <w:rPr>
          <w:b/>
          <w:bCs/>
          <w:u w:val="single"/>
        </w:rPr>
        <w:t xml:space="preserve"> silicium</w:t>
      </w:r>
    </w:p>
    <w:p w14:paraId="53FA716F" w14:textId="77777777" w:rsidR="00753A86" w:rsidRDefault="00753A86" w:rsidP="00753A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8F3456B" wp14:editId="27BB15CE">
            <wp:extent cx="6659934" cy="1608464"/>
            <wp:effectExtent l="0" t="0" r="762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741" b="11678"/>
                    <a:stretch/>
                  </pic:blipFill>
                  <pic:spPr bwMode="auto">
                    <a:xfrm>
                      <a:off x="0" y="0"/>
                      <a:ext cx="6661150" cy="160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E8724" w14:textId="3F0B2E56" w:rsidR="00753A86" w:rsidRDefault="00753A86" w:rsidP="00753A86">
      <w:r>
        <w:t xml:space="preserve">Le </w:t>
      </w:r>
      <w:r w:rsidRPr="00743BE4">
        <w:rPr>
          <w:b/>
          <w:bCs/>
        </w:rPr>
        <w:t>quartz</w:t>
      </w:r>
      <w:r w:rsidR="00743BE4">
        <w:t xml:space="preserve">, </w:t>
      </w:r>
      <w:r>
        <w:t>minéra</w:t>
      </w:r>
      <w:r w:rsidR="00743BE4">
        <w:t>l</w:t>
      </w:r>
      <w:r>
        <w:t xml:space="preserve"> silicaté</w:t>
      </w:r>
      <w:r w:rsidR="005F2D26">
        <w:t xml:space="preserve"> de formule chimique </w:t>
      </w:r>
      <w:r w:rsidR="005F2D26" w:rsidRPr="005F2D26">
        <w:rPr>
          <w:b/>
          <w:bCs/>
        </w:rPr>
        <w:t>SiO</w:t>
      </w:r>
      <w:r w:rsidR="005F2D26" w:rsidRPr="005F2D26">
        <w:rPr>
          <w:b/>
          <w:bCs/>
          <w:vertAlign w:val="subscript"/>
        </w:rPr>
        <w:t>2</w:t>
      </w:r>
      <w:r w:rsidR="00743BE4">
        <w:t xml:space="preserve">, </w:t>
      </w:r>
      <w:r w:rsidRPr="00DF157F">
        <w:t>compos</w:t>
      </w:r>
      <w:r w:rsidR="00743BE4">
        <w:t>e</w:t>
      </w:r>
      <w:r w:rsidRPr="00DF157F">
        <w:t xml:space="preserve"> </w:t>
      </w:r>
      <w:r>
        <w:t xml:space="preserve">des roches </w:t>
      </w:r>
      <w:r w:rsidRPr="00DF157F">
        <w:t>la croûte continentale</w:t>
      </w:r>
      <w:r>
        <w:t xml:space="preserve"> : </w:t>
      </w:r>
      <w:r w:rsidRPr="00DF157F">
        <w:t>l</w:t>
      </w:r>
      <w:r>
        <w:t>a roche magmatique</w:t>
      </w:r>
      <w:r w:rsidRPr="00DF157F">
        <w:t xml:space="preserve"> granite, des roches métamorphiques (gneiss, quartzite) et des roches sédimentaires (sable, grès).</w:t>
      </w:r>
      <w:r>
        <w:t xml:space="preserve"> C’est un minéral </w:t>
      </w:r>
      <w:r w:rsidR="00B14EB4" w:rsidRPr="0001541A">
        <w:rPr>
          <w:b/>
          <w:bCs/>
        </w:rPr>
        <w:t>source de silicium (Si),</w:t>
      </w:r>
      <w:r w:rsidR="00B14EB4">
        <w:t xml:space="preserve"> un élément chimique</w:t>
      </w:r>
      <w:r w:rsidR="00FD078D">
        <w:t xml:space="preserve"> </w:t>
      </w:r>
      <w:r w:rsidR="0095552D">
        <w:t>à la fois « architecte » de la Terre et à l’origine de matériaux utilisés par l’homme depuis des millénaires et encore aujourd’hui, en haute technologie.</w:t>
      </w:r>
    </w:p>
    <w:p w14:paraId="7CBFA5C5" w14:textId="77777777" w:rsidR="00753A86" w:rsidRDefault="00753A86" w:rsidP="00315F94">
      <w:pPr>
        <w:rPr>
          <w:b/>
          <w:bCs/>
          <w:sz w:val="24"/>
          <w:szCs w:val="24"/>
          <w:u w:val="single"/>
        </w:rPr>
      </w:pPr>
    </w:p>
    <w:p w14:paraId="37DBED0D" w14:textId="06D0E1EE" w:rsidR="00D45AFE" w:rsidRDefault="00D45AFE" w:rsidP="00315F94">
      <w:pPr>
        <w:rPr>
          <w:b/>
          <w:bCs/>
          <w:sz w:val="24"/>
          <w:szCs w:val="24"/>
          <w:u w:val="single"/>
        </w:rPr>
      </w:pPr>
      <w:r w:rsidRPr="00BD54BF">
        <w:rPr>
          <w:b/>
          <w:bCs/>
          <w:sz w:val="24"/>
          <w:szCs w:val="24"/>
          <w:u w:val="single"/>
        </w:rPr>
        <w:t xml:space="preserve">CONSIGNE : </w:t>
      </w:r>
    </w:p>
    <w:p w14:paraId="16782D39" w14:textId="653170D2" w:rsidR="002717C1" w:rsidRDefault="00783FF0" w:rsidP="00315F9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Formation et propriétés d’un minéral</w:t>
      </w:r>
      <w:r w:rsidR="00A1002B">
        <w:rPr>
          <w:b/>
          <w:bCs/>
          <w:sz w:val="24"/>
          <w:szCs w:val="24"/>
          <w:u w:val="single"/>
        </w:rPr>
        <w:t xml:space="preserve"> : quartz </w:t>
      </w:r>
      <w:r w:rsidR="00662640">
        <w:rPr>
          <w:b/>
          <w:bCs/>
          <w:sz w:val="24"/>
          <w:szCs w:val="24"/>
          <w:u w:val="single"/>
        </w:rPr>
        <w:t>(photos 1,2</w:t>
      </w:r>
      <w:r w:rsidR="00D7405E">
        <w:rPr>
          <w:b/>
          <w:bCs/>
          <w:sz w:val="24"/>
          <w:szCs w:val="24"/>
          <w:u w:val="single"/>
        </w:rPr>
        <w:t xml:space="preserve"> du tableau</w:t>
      </w:r>
      <w:r w:rsidR="00662640">
        <w:rPr>
          <w:b/>
          <w:bCs/>
          <w:sz w:val="24"/>
          <w:szCs w:val="24"/>
          <w:u w:val="single"/>
        </w:rPr>
        <w:t>)</w:t>
      </w:r>
    </w:p>
    <w:p w14:paraId="724A7597" w14:textId="29CCA998" w:rsidR="00200D09" w:rsidRPr="00D7405E" w:rsidRDefault="005F2D26" w:rsidP="005F2D26">
      <w:pPr>
        <w:pStyle w:val="Paragraphedeliste"/>
        <w:numPr>
          <w:ilvl w:val="0"/>
          <w:numId w:val="14"/>
        </w:numPr>
        <w:rPr>
          <w:sz w:val="24"/>
          <w:szCs w:val="24"/>
          <w:u w:val="single"/>
        </w:rPr>
      </w:pPr>
      <w:r w:rsidRPr="005F2D26">
        <w:rPr>
          <w:b/>
          <w:bCs/>
        </w:rPr>
        <w:t>Cherche le Quartz</w:t>
      </w:r>
      <w:r>
        <w:t xml:space="preserve"> dans</w:t>
      </w:r>
      <w:r w:rsidR="00D04844" w:rsidRPr="005F2D26">
        <w:t xml:space="preserve"> les vitrines</w:t>
      </w:r>
      <w:r>
        <w:t xml:space="preserve">, </w:t>
      </w:r>
      <w:r w:rsidRPr="005F2D26">
        <w:rPr>
          <w:b/>
          <w:bCs/>
        </w:rPr>
        <w:t>relève des informations</w:t>
      </w:r>
      <w:r>
        <w:t xml:space="preserve"> sur les cartels et les vidéos pour </w:t>
      </w:r>
      <w:r w:rsidRPr="005F2D26">
        <w:rPr>
          <w:b/>
          <w:bCs/>
          <w:u w:val="single"/>
        </w:rPr>
        <w:t>faire une fiche d’identité du minéral quartz</w:t>
      </w:r>
      <w:r>
        <w:t xml:space="preserve"> (ses 6 caractéristiques, pourquoi il est coloré et a des formes géométriques, comment il se forme …etc.)</w:t>
      </w:r>
    </w:p>
    <w:p w14:paraId="2D8E2222" w14:textId="160EDA03" w:rsidR="00200D09" w:rsidRDefault="00200D09" w:rsidP="00200D09">
      <w:pPr>
        <w:pStyle w:val="Paragraphedeliste"/>
        <w:numPr>
          <w:ilvl w:val="0"/>
          <w:numId w:val="14"/>
        </w:numPr>
      </w:pPr>
      <w:r w:rsidRPr="006F50E7">
        <w:t xml:space="preserve">Le </w:t>
      </w:r>
      <w:r w:rsidRPr="00200D09">
        <w:rPr>
          <w:b/>
          <w:bCs/>
        </w:rPr>
        <w:t>silicium (Si)</w:t>
      </w:r>
      <w:r w:rsidR="005F2D26">
        <w:rPr>
          <w:b/>
          <w:bCs/>
        </w:rPr>
        <w:t>, est un élément chimique du quartz</w:t>
      </w:r>
      <w:r w:rsidR="004D3C1A">
        <w:rPr>
          <w:b/>
          <w:bCs/>
        </w:rPr>
        <w:t>.</w:t>
      </w:r>
      <w:r w:rsidR="005F2D26">
        <w:rPr>
          <w:b/>
          <w:bCs/>
        </w:rPr>
        <w:t xml:space="preserve"> </w:t>
      </w:r>
      <w:r w:rsidRPr="006F50E7">
        <w:t xml:space="preserve"> </w:t>
      </w:r>
      <w:r w:rsidR="004D3C1A">
        <w:t>A</w:t>
      </w:r>
      <w:r w:rsidRPr="006F50E7">
        <w:t>vec le fer et l’oxygène</w:t>
      </w:r>
      <w:r w:rsidR="00B678AB">
        <w:t>, c’est</w:t>
      </w:r>
      <w:r w:rsidRPr="006F50E7">
        <w:t xml:space="preserve"> l’un des trois constituants majeurs de notre planète</w:t>
      </w:r>
      <w:r>
        <w:t>. D’après le schéma de coupe du globe, dans quelles couches du globe se trouve-t-il ?</w:t>
      </w:r>
    </w:p>
    <w:p w14:paraId="2B36A4C4" w14:textId="59F00647" w:rsidR="00A1002B" w:rsidRDefault="00B678AB" w:rsidP="00315F94">
      <w:pPr>
        <w:pStyle w:val="Paragraphedeliste"/>
        <w:numPr>
          <w:ilvl w:val="0"/>
          <w:numId w:val="14"/>
        </w:numPr>
      </w:pPr>
      <w:r w:rsidRPr="00B678AB">
        <w:rPr>
          <w:b/>
          <w:bCs/>
        </w:rPr>
        <w:t>Les minéral quartz est-il présent uniquement dans les roches ?</w:t>
      </w:r>
      <w:r>
        <w:t xml:space="preserve"> Argumente ta réponse en retrouvant l’objet en </w:t>
      </w:r>
      <w:r w:rsidR="00A950D3">
        <w:t xml:space="preserve">Photo </w:t>
      </w:r>
      <w:r w:rsidR="00D7405E">
        <w:t>2</w:t>
      </w:r>
      <w:r>
        <w:t>. D</w:t>
      </w:r>
      <w:r w:rsidR="00A950D3">
        <w:t>e quoi s’agit-il ?</w:t>
      </w:r>
    </w:p>
    <w:p w14:paraId="432A2E0A" w14:textId="77777777" w:rsidR="00D04844" w:rsidRPr="00D04844" w:rsidRDefault="00D04844" w:rsidP="00D04844">
      <w:pPr>
        <w:pStyle w:val="Paragraphedeliste"/>
      </w:pPr>
    </w:p>
    <w:p w14:paraId="30102331" w14:textId="446DFE87" w:rsidR="000536B6" w:rsidRDefault="00B12100" w:rsidP="00315F9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Histoire de l’exploitation d</w:t>
      </w:r>
      <w:r w:rsidR="00A1002B">
        <w:rPr>
          <w:b/>
          <w:bCs/>
          <w:sz w:val="24"/>
          <w:szCs w:val="24"/>
          <w:u w:val="single"/>
        </w:rPr>
        <w:t>’un minéral : quartz</w:t>
      </w:r>
      <w:r w:rsidR="0001541A">
        <w:rPr>
          <w:b/>
          <w:bCs/>
          <w:sz w:val="24"/>
          <w:szCs w:val="24"/>
          <w:u w:val="single"/>
        </w:rPr>
        <w:t xml:space="preserve"> </w:t>
      </w:r>
    </w:p>
    <w:p w14:paraId="2AEE71D4" w14:textId="4F2E75D1" w:rsidR="00CE3B0C" w:rsidRPr="00CE3B0C" w:rsidRDefault="000F6E18" w:rsidP="004B752D">
      <w:pPr>
        <w:pStyle w:val="Paragraphedeliste"/>
        <w:numPr>
          <w:ilvl w:val="0"/>
          <w:numId w:val="14"/>
        </w:numPr>
      </w:pPr>
      <w:r w:rsidRPr="00CE3B0C">
        <w:rPr>
          <w:rFonts w:cs="Arial"/>
          <w:b/>
          <w:bCs/>
          <w:noProof/>
          <w:lang w:eastAsia="fr-FR"/>
        </w:rPr>
        <w:t>Retrouve e</w:t>
      </w:r>
      <w:r w:rsidR="00CE3B0C" w:rsidRPr="00CE3B0C">
        <w:rPr>
          <w:rFonts w:cs="Arial"/>
          <w:b/>
          <w:bCs/>
          <w:noProof/>
          <w:lang w:eastAsia="fr-FR"/>
        </w:rPr>
        <w:t>n vitrine</w:t>
      </w:r>
      <w:r w:rsidRPr="00CE3B0C">
        <w:rPr>
          <w:rFonts w:cs="Arial"/>
          <w:b/>
          <w:bCs/>
          <w:noProof/>
          <w:lang w:eastAsia="fr-FR"/>
        </w:rPr>
        <w:t xml:space="preserve"> cha</w:t>
      </w:r>
      <w:r w:rsidR="00F070AA" w:rsidRPr="00CE3B0C">
        <w:rPr>
          <w:rFonts w:cs="Arial"/>
          <w:b/>
          <w:bCs/>
          <w:noProof/>
          <w:lang w:eastAsia="fr-FR"/>
        </w:rPr>
        <w:t>cun des</w:t>
      </w:r>
      <w:r w:rsidRPr="00CE3B0C">
        <w:rPr>
          <w:rFonts w:cs="Arial"/>
          <w:b/>
          <w:bCs/>
          <w:noProof/>
          <w:lang w:eastAsia="fr-FR"/>
        </w:rPr>
        <w:t xml:space="preserve">  objet</w:t>
      </w:r>
      <w:r w:rsidR="00F070AA" w:rsidRPr="00CE3B0C">
        <w:rPr>
          <w:rFonts w:cs="Arial"/>
          <w:b/>
          <w:bCs/>
          <w:noProof/>
          <w:lang w:eastAsia="fr-FR"/>
        </w:rPr>
        <w:t>s</w:t>
      </w:r>
      <w:r w:rsidRPr="00CE3B0C">
        <w:rPr>
          <w:rFonts w:cs="Arial"/>
          <w:b/>
          <w:bCs/>
          <w:noProof/>
          <w:lang w:eastAsia="fr-FR"/>
        </w:rPr>
        <w:t xml:space="preserve"> </w:t>
      </w:r>
      <w:r w:rsidR="0001541A">
        <w:rPr>
          <w:rFonts w:cs="Arial"/>
          <w:b/>
          <w:bCs/>
          <w:noProof/>
          <w:lang w:eastAsia="fr-FR"/>
        </w:rPr>
        <w:t xml:space="preserve">du tableau </w:t>
      </w:r>
      <w:r w:rsidRPr="00CE3B0C">
        <w:rPr>
          <w:rFonts w:cs="Arial"/>
          <w:b/>
          <w:bCs/>
          <w:noProof/>
          <w:lang w:eastAsia="fr-FR"/>
        </w:rPr>
        <w:t>numéroté</w:t>
      </w:r>
      <w:r w:rsidR="00F070AA" w:rsidRPr="00CE3B0C">
        <w:rPr>
          <w:rFonts w:cs="Arial"/>
          <w:b/>
          <w:bCs/>
          <w:noProof/>
          <w:lang w:eastAsia="fr-FR"/>
        </w:rPr>
        <w:t>s :</w:t>
      </w:r>
      <w:r w:rsidRPr="00CE3B0C">
        <w:rPr>
          <w:rFonts w:cs="Arial"/>
          <w:b/>
          <w:bCs/>
          <w:noProof/>
          <w:lang w:eastAsia="fr-FR"/>
        </w:rPr>
        <w:t xml:space="preserve"> </w:t>
      </w:r>
      <w:r w:rsidR="00020800" w:rsidRPr="00CE3B0C">
        <w:rPr>
          <w:rFonts w:cs="Arial"/>
          <w:b/>
          <w:bCs/>
          <w:noProof/>
          <w:lang w:eastAsia="fr-FR"/>
        </w:rPr>
        <w:t>3</w:t>
      </w:r>
      <w:r w:rsidR="00003E93" w:rsidRPr="00CE3B0C">
        <w:rPr>
          <w:rFonts w:cs="Arial"/>
          <w:b/>
          <w:bCs/>
          <w:noProof/>
          <w:lang w:eastAsia="fr-FR"/>
        </w:rPr>
        <w:t xml:space="preserve"> à 7</w:t>
      </w:r>
      <w:r w:rsidR="00CE3B0C" w:rsidRPr="00CE3B0C">
        <w:rPr>
          <w:rFonts w:cs="Arial"/>
          <w:b/>
          <w:bCs/>
          <w:noProof/>
          <w:lang w:eastAsia="fr-FR"/>
        </w:rPr>
        <w:t xml:space="preserve"> et utilise leurs cartels pour compléter </w:t>
      </w:r>
      <w:r w:rsidR="00D04844">
        <w:rPr>
          <w:rFonts w:cs="Arial"/>
          <w:b/>
          <w:bCs/>
          <w:noProof/>
          <w:lang w:eastAsia="fr-FR"/>
        </w:rPr>
        <w:t xml:space="preserve">un </w:t>
      </w:r>
      <w:r w:rsidR="00CE3B0C" w:rsidRPr="00CE3B0C">
        <w:rPr>
          <w:rFonts w:cs="Arial"/>
          <w:b/>
          <w:bCs/>
          <w:noProof/>
          <w:lang w:eastAsia="fr-FR"/>
        </w:rPr>
        <w:t xml:space="preserve">tableau. </w:t>
      </w:r>
      <w:r w:rsidR="00B742BC">
        <w:rPr>
          <w:rFonts w:cs="Arial"/>
          <w:b/>
          <w:bCs/>
          <w:noProof/>
          <w:lang w:eastAsia="fr-FR"/>
        </w:rPr>
        <w:t xml:space="preserve"> </w:t>
      </w:r>
    </w:p>
    <w:p w14:paraId="3CB584D8" w14:textId="2C9BFFD2" w:rsidR="007D26F9" w:rsidRPr="00CE3B0C" w:rsidRDefault="00CE3B0C" w:rsidP="00CE3B0C">
      <w:pPr>
        <w:ind w:left="360"/>
        <w:jc w:val="center"/>
        <w:rPr>
          <w:u w:val="single"/>
        </w:rPr>
      </w:pPr>
      <w:r w:rsidRPr="00CE3B0C">
        <w:rPr>
          <w:u w:val="single"/>
        </w:rPr>
        <w:t>T</w:t>
      </w:r>
      <w:r w:rsidR="007D26F9" w:rsidRPr="00CE3B0C">
        <w:rPr>
          <w:u w:val="single"/>
        </w:rPr>
        <w:t>ableau </w:t>
      </w:r>
      <w:r w:rsidRPr="00CE3B0C">
        <w:rPr>
          <w:u w:val="single"/>
        </w:rPr>
        <w:t>de quelques objets issus du même minéral : le quartz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3260"/>
        <w:gridCol w:w="1985"/>
        <w:gridCol w:w="1979"/>
      </w:tblGrid>
      <w:tr w:rsidR="007B3F54" w14:paraId="680579D8" w14:textId="77777777" w:rsidTr="007B3F54">
        <w:tc>
          <w:tcPr>
            <w:tcW w:w="5670" w:type="dxa"/>
            <w:gridSpan w:val="2"/>
          </w:tcPr>
          <w:p w14:paraId="0A914C42" w14:textId="7ADC7EDE" w:rsidR="007B3F54" w:rsidRDefault="007B3F54" w:rsidP="00DC6F91">
            <w:pPr>
              <w:pStyle w:val="Paragraphedeliste"/>
              <w:ind w:left="0"/>
              <w:jc w:val="center"/>
            </w:pPr>
            <w:r>
              <w:t>Objet fabriqué par l’Homme</w:t>
            </w:r>
          </w:p>
        </w:tc>
        <w:tc>
          <w:tcPr>
            <w:tcW w:w="3964" w:type="dxa"/>
            <w:gridSpan w:val="2"/>
          </w:tcPr>
          <w:p w14:paraId="12A89269" w14:textId="789229A4" w:rsidR="007B3F54" w:rsidRDefault="007B3F54" w:rsidP="00B942C8">
            <w:pPr>
              <w:pStyle w:val="Paragraphedeliste"/>
              <w:ind w:left="0"/>
              <w:jc w:val="center"/>
            </w:pPr>
            <w:r>
              <w:t>Matière première utilisée pour cette fabrication</w:t>
            </w:r>
          </w:p>
        </w:tc>
      </w:tr>
      <w:tr w:rsidR="007D26F9" w14:paraId="2EE7CFA7" w14:textId="77777777" w:rsidTr="007B3F54">
        <w:tc>
          <w:tcPr>
            <w:tcW w:w="2410" w:type="dxa"/>
          </w:tcPr>
          <w:p w14:paraId="5B7DD0F9" w14:textId="77FBF438" w:rsidR="007D26F9" w:rsidRDefault="00DC6F91" w:rsidP="00B942C8">
            <w:pPr>
              <w:pStyle w:val="Paragraphedeliste"/>
              <w:ind w:left="0"/>
              <w:jc w:val="center"/>
            </w:pPr>
            <w:r>
              <w:t xml:space="preserve">Âge de l’objet </w:t>
            </w:r>
          </w:p>
          <w:p w14:paraId="04C6B581" w14:textId="77777777" w:rsidR="007D26F9" w:rsidRPr="00963F70" w:rsidRDefault="007D26F9" w:rsidP="00B942C8">
            <w:pPr>
              <w:pStyle w:val="Paragraphedeliste"/>
              <w:ind w:left="0"/>
            </w:pPr>
          </w:p>
        </w:tc>
        <w:tc>
          <w:tcPr>
            <w:tcW w:w="3260" w:type="dxa"/>
          </w:tcPr>
          <w:p w14:paraId="308AE995" w14:textId="77777777" w:rsidR="00422859" w:rsidRDefault="00DC6F91" w:rsidP="00DC6F91">
            <w:pPr>
              <w:pStyle w:val="Paragraphedeliste"/>
              <w:ind w:left="0"/>
              <w:jc w:val="center"/>
            </w:pPr>
            <w:r>
              <w:t>Nom</w:t>
            </w:r>
          </w:p>
          <w:p w14:paraId="3D727858" w14:textId="77777777" w:rsidR="002F76FB" w:rsidRDefault="00703C94" w:rsidP="00DC6F91">
            <w:pPr>
              <w:pStyle w:val="Paragraphedeliste"/>
              <w:ind w:left="0"/>
              <w:jc w:val="center"/>
              <w:rPr>
                <w:u w:val="single"/>
              </w:rPr>
            </w:pPr>
            <w:r w:rsidRPr="00703C94">
              <w:rPr>
                <w:u w:val="single"/>
              </w:rPr>
              <w:t>Fonction d’</w:t>
            </w:r>
            <w:r w:rsidR="00422859">
              <w:rPr>
                <w:u w:val="single"/>
              </w:rPr>
              <w:t>usage</w:t>
            </w:r>
            <w:r w:rsidR="00DC6F91" w:rsidRPr="00703C94">
              <w:rPr>
                <w:u w:val="single"/>
              </w:rPr>
              <w:t xml:space="preserve"> </w:t>
            </w:r>
          </w:p>
          <w:p w14:paraId="3680758B" w14:textId="465EC285" w:rsidR="007D26F9" w:rsidRPr="00CE3B0C" w:rsidRDefault="002F76FB" w:rsidP="00CE3B0C">
            <w:pPr>
              <w:pStyle w:val="Paragraphedeliste"/>
              <w:ind w:left="0"/>
              <w:jc w:val="center"/>
              <w:rPr>
                <w:u w:val="single"/>
              </w:rPr>
            </w:pPr>
            <w:r>
              <w:rPr>
                <w:u w:val="single"/>
              </w:rPr>
              <w:t>(</w:t>
            </w:r>
            <w:proofErr w:type="gramStart"/>
            <w:r>
              <w:rPr>
                <w:u w:val="single"/>
              </w:rPr>
              <w:t>et</w:t>
            </w:r>
            <w:proofErr w:type="gramEnd"/>
            <w:r>
              <w:rPr>
                <w:u w:val="single"/>
              </w:rPr>
              <w:t xml:space="preserve"> besoin humain)</w:t>
            </w:r>
          </w:p>
        </w:tc>
        <w:tc>
          <w:tcPr>
            <w:tcW w:w="1985" w:type="dxa"/>
          </w:tcPr>
          <w:p w14:paraId="62D12321" w14:textId="3579BEFD" w:rsidR="007D26F9" w:rsidRPr="00963F70" w:rsidRDefault="007B3F54" w:rsidP="00B942C8">
            <w:pPr>
              <w:pStyle w:val="Paragraphedeliste"/>
              <w:ind w:left="0"/>
              <w:jc w:val="center"/>
            </w:pPr>
            <w:r>
              <w:t>Minerai</w:t>
            </w:r>
          </w:p>
        </w:tc>
        <w:tc>
          <w:tcPr>
            <w:tcW w:w="1979" w:type="dxa"/>
          </w:tcPr>
          <w:p w14:paraId="0C3D836E" w14:textId="149944B5" w:rsidR="007D26F9" w:rsidRPr="00963F70" w:rsidRDefault="00DC6F91" w:rsidP="00B942C8">
            <w:pPr>
              <w:pStyle w:val="Paragraphedeliste"/>
              <w:ind w:left="0"/>
              <w:jc w:val="center"/>
            </w:pPr>
            <w:r>
              <w:t xml:space="preserve">Elément chimique </w:t>
            </w:r>
          </w:p>
        </w:tc>
      </w:tr>
      <w:tr w:rsidR="007D26F9" w14:paraId="18EB1BA7" w14:textId="77777777" w:rsidTr="007B3F54">
        <w:tc>
          <w:tcPr>
            <w:tcW w:w="2410" w:type="dxa"/>
          </w:tcPr>
          <w:p w14:paraId="0E161875" w14:textId="77777777" w:rsidR="007D26F9" w:rsidRPr="00963F70" w:rsidRDefault="007D26F9" w:rsidP="00B942C8">
            <w:pPr>
              <w:pStyle w:val="Paragraphedeliste"/>
              <w:ind w:left="0"/>
            </w:pPr>
          </w:p>
        </w:tc>
        <w:tc>
          <w:tcPr>
            <w:tcW w:w="3260" w:type="dxa"/>
          </w:tcPr>
          <w:p w14:paraId="00B4EB5E" w14:textId="77777777" w:rsidR="007D26F9" w:rsidRPr="00963F70" w:rsidRDefault="007D26F9" w:rsidP="00B942C8">
            <w:pPr>
              <w:pStyle w:val="Paragraphedeliste"/>
              <w:ind w:left="0"/>
            </w:pPr>
          </w:p>
        </w:tc>
        <w:tc>
          <w:tcPr>
            <w:tcW w:w="1985" w:type="dxa"/>
          </w:tcPr>
          <w:p w14:paraId="37B624BB" w14:textId="77777777" w:rsidR="007D26F9" w:rsidRPr="00963F70" w:rsidRDefault="007D26F9" w:rsidP="00B942C8">
            <w:pPr>
              <w:pStyle w:val="Paragraphedeliste"/>
              <w:ind w:left="0"/>
            </w:pPr>
          </w:p>
        </w:tc>
        <w:tc>
          <w:tcPr>
            <w:tcW w:w="1979" w:type="dxa"/>
          </w:tcPr>
          <w:p w14:paraId="61ABDA85" w14:textId="77777777" w:rsidR="007D26F9" w:rsidRPr="00963F70" w:rsidRDefault="007D26F9" w:rsidP="00B942C8">
            <w:pPr>
              <w:pStyle w:val="Paragraphedeliste"/>
              <w:ind w:left="0"/>
            </w:pPr>
          </w:p>
        </w:tc>
      </w:tr>
    </w:tbl>
    <w:p w14:paraId="2782023E" w14:textId="2883F789" w:rsidR="00F570EA" w:rsidRDefault="00006CDE" w:rsidP="00006CDE">
      <w:pPr>
        <w:pStyle w:val="Paragraphedeliste"/>
        <w:numPr>
          <w:ilvl w:val="0"/>
          <w:numId w:val="14"/>
        </w:numPr>
        <w:rPr>
          <w:rFonts w:cs="Arial"/>
          <w:b/>
          <w:bCs/>
          <w:noProof/>
          <w:lang w:eastAsia="fr-FR"/>
        </w:rPr>
      </w:pPr>
      <w:r>
        <w:rPr>
          <w:rFonts w:cs="Arial"/>
          <w:b/>
          <w:bCs/>
          <w:noProof/>
          <w:lang w:eastAsia="fr-FR"/>
        </w:rPr>
        <w:lastRenderedPageBreak/>
        <w:t>R</w:t>
      </w:r>
      <w:r w:rsidR="00CE3B0C" w:rsidRPr="000F6E18">
        <w:rPr>
          <w:rFonts w:cs="Arial"/>
          <w:b/>
          <w:bCs/>
          <w:noProof/>
          <w:lang w:eastAsia="fr-FR"/>
        </w:rPr>
        <w:t>egarde la vidéo</w:t>
      </w:r>
      <w:r w:rsidR="00CE3B0C">
        <w:rPr>
          <w:rFonts w:cs="Arial"/>
          <w:b/>
          <w:bCs/>
          <w:noProof/>
          <w:lang w:eastAsia="fr-FR"/>
        </w:rPr>
        <w:t xml:space="preserve"> « Fabrication du Verre »</w:t>
      </w:r>
      <w:r>
        <w:rPr>
          <w:rFonts w:cs="Arial"/>
          <w:b/>
          <w:bCs/>
          <w:noProof/>
          <w:lang w:eastAsia="fr-FR"/>
        </w:rPr>
        <w:t xml:space="preserve"> et résume le procédé technique</w:t>
      </w:r>
      <w:r w:rsidR="00F570EA">
        <w:rPr>
          <w:rFonts w:cs="Arial"/>
          <w:b/>
          <w:bCs/>
          <w:noProof/>
          <w:lang w:eastAsia="fr-FR"/>
        </w:rPr>
        <w:t xml:space="preserve"> qui </w:t>
      </w:r>
      <w:r w:rsidR="00143C32">
        <w:rPr>
          <w:rFonts w:cs="Arial"/>
          <w:b/>
          <w:bCs/>
          <w:noProof/>
          <w:lang w:eastAsia="fr-FR"/>
        </w:rPr>
        <w:t>a</w:t>
      </w:r>
      <w:r w:rsidR="00D04844">
        <w:rPr>
          <w:rFonts w:cs="Arial"/>
          <w:b/>
          <w:bCs/>
          <w:noProof/>
          <w:lang w:eastAsia="fr-FR"/>
        </w:rPr>
        <w:t xml:space="preserve"> </w:t>
      </w:r>
      <w:r w:rsidR="00F570EA">
        <w:rPr>
          <w:rFonts w:cs="Arial"/>
          <w:b/>
          <w:bCs/>
          <w:noProof/>
          <w:lang w:eastAsia="fr-FR"/>
        </w:rPr>
        <w:t>per</w:t>
      </w:r>
      <w:r w:rsidR="00D04844">
        <w:rPr>
          <w:rFonts w:cs="Arial"/>
          <w:b/>
          <w:bCs/>
          <w:noProof/>
          <w:lang w:eastAsia="fr-FR"/>
        </w:rPr>
        <w:t>mis</w:t>
      </w:r>
      <w:r w:rsidR="00F570EA">
        <w:rPr>
          <w:rFonts w:cs="Arial"/>
          <w:b/>
          <w:bCs/>
          <w:noProof/>
          <w:lang w:eastAsia="fr-FR"/>
        </w:rPr>
        <w:t xml:space="preserve"> la fabrication du verre au Moyen-</w:t>
      </w:r>
      <w:r w:rsidR="00260379">
        <w:rPr>
          <w:rFonts w:cs="Arial"/>
          <w:b/>
          <w:bCs/>
          <w:noProof/>
          <w:lang w:eastAsia="fr-FR"/>
        </w:rPr>
        <w:t>Â</w:t>
      </w:r>
      <w:r w:rsidR="00F570EA">
        <w:rPr>
          <w:rFonts w:cs="Arial"/>
          <w:b/>
          <w:bCs/>
          <w:noProof/>
          <w:lang w:eastAsia="fr-FR"/>
        </w:rPr>
        <w:t>ge</w:t>
      </w:r>
      <w:r w:rsidR="00906F8B">
        <w:rPr>
          <w:rFonts w:cs="Arial"/>
          <w:b/>
          <w:bCs/>
          <w:noProof/>
          <w:lang w:eastAsia="fr-FR"/>
        </w:rPr>
        <w:t xml:space="preserve"> </w:t>
      </w:r>
      <w:r w:rsidR="00906F8B" w:rsidRPr="00906F8B">
        <w:rPr>
          <w:rFonts w:cs="Arial"/>
          <w:b/>
          <w:bCs/>
          <w:noProof/>
          <w:u w:val="single"/>
          <w:lang w:eastAsia="fr-FR"/>
        </w:rPr>
        <w:t>et</w:t>
      </w:r>
      <w:r w:rsidR="00906F8B">
        <w:rPr>
          <w:rFonts w:cs="Arial"/>
          <w:b/>
          <w:bCs/>
          <w:noProof/>
          <w:lang w:eastAsia="fr-FR"/>
        </w:rPr>
        <w:t xml:space="preserve"> inidque quels minéraux étaient nécessaires pour créer un vitrail</w:t>
      </w:r>
      <w:r w:rsidR="00F570EA">
        <w:rPr>
          <w:rFonts w:cs="Arial"/>
          <w:b/>
          <w:bCs/>
          <w:noProof/>
          <w:lang w:eastAsia="fr-FR"/>
        </w:rPr>
        <w:t>.</w:t>
      </w:r>
    </w:p>
    <w:p w14:paraId="48CD42C5" w14:textId="07459F4E" w:rsidR="00061AC5" w:rsidRPr="00143C32" w:rsidRDefault="00CE3B0C" w:rsidP="00061AC5">
      <w:pPr>
        <w:pStyle w:val="Paragraphedeliste"/>
        <w:numPr>
          <w:ilvl w:val="0"/>
          <w:numId w:val="14"/>
        </w:numPr>
        <w:rPr>
          <w:rFonts w:cs="Arial"/>
          <w:b/>
          <w:bCs/>
          <w:noProof/>
          <w:lang w:eastAsia="fr-FR"/>
        </w:rPr>
      </w:pPr>
      <w:r w:rsidRPr="000F6E18">
        <w:rPr>
          <w:rFonts w:cs="Arial"/>
          <w:b/>
          <w:bCs/>
          <w:noProof/>
          <w:lang w:eastAsia="fr-FR"/>
        </w:rPr>
        <w:t xml:space="preserve"> </w:t>
      </w:r>
      <w:r>
        <w:rPr>
          <w:rFonts w:cs="Arial"/>
          <w:b/>
          <w:bCs/>
          <w:noProof/>
          <w:lang w:eastAsia="fr-FR"/>
        </w:rPr>
        <w:t xml:space="preserve">A partir du tableau, argumente </w:t>
      </w:r>
      <w:r w:rsidR="00F570EA">
        <w:rPr>
          <w:rFonts w:cs="Arial"/>
          <w:b/>
          <w:bCs/>
          <w:noProof/>
          <w:lang w:eastAsia="fr-FR"/>
        </w:rPr>
        <w:t>la</w:t>
      </w:r>
      <w:r>
        <w:rPr>
          <w:rFonts w:cs="Arial"/>
          <w:b/>
          <w:bCs/>
          <w:noProof/>
          <w:lang w:eastAsia="fr-FR"/>
        </w:rPr>
        <w:t xml:space="preserve"> phrase : « </w:t>
      </w:r>
      <w:r w:rsidR="00143C32">
        <w:rPr>
          <w:rFonts w:cs="Arial"/>
          <w:b/>
          <w:bCs/>
          <w:noProof/>
          <w:lang w:eastAsia="fr-FR"/>
        </w:rPr>
        <w:t xml:space="preserve">Depuis des millénaires, </w:t>
      </w:r>
      <w:r>
        <w:rPr>
          <w:rFonts w:cs="Arial"/>
          <w:b/>
          <w:bCs/>
          <w:noProof/>
          <w:lang w:eastAsia="fr-FR"/>
        </w:rPr>
        <w:t>l’Homme</w:t>
      </w:r>
      <w:r w:rsidR="00143C32">
        <w:rPr>
          <w:rFonts w:cs="Arial"/>
          <w:b/>
          <w:bCs/>
          <w:noProof/>
          <w:lang w:eastAsia="fr-FR"/>
        </w:rPr>
        <w:t xml:space="preserve"> </w:t>
      </w:r>
      <w:r>
        <w:rPr>
          <w:rFonts w:cs="Arial"/>
          <w:b/>
          <w:bCs/>
          <w:noProof/>
          <w:lang w:eastAsia="fr-FR"/>
        </w:rPr>
        <w:t>exploite le quartz, minerai de silice, pour des usages variés »</w:t>
      </w:r>
    </w:p>
    <w:p w14:paraId="12770135" w14:textId="0D3715B8" w:rsidR="00061AC5" w:rsidRPr="00061AC5" w:rsidRDefault="000E2B52" w:rsidP="00061AC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</w:t>
      </w:r>
      <w:r w:rsidR="00061AC5" w:rsidRPr="00061AC5">
        <w:rPr>
          <w:b/>
          <w:bCs/>
          <w:sz w:val="24"/>
          <w:szCs w:val="24"/>
          <w:u w:val="single"/>
        </w:rPr>
        <w:t xml:space="preserve">’exploitation </w:t>
      </w:r>
      <w:r>
        <w:rPr>
          <w:b/>
          <w:bCs/>
          <w:sz w:val="24"/>
          <w:szCs w:val="24"/>
          <w:u w:val="single"/>
        </w:rPr>
        <w:t xml:space="preserve">actuelle de </w:t>
      </w:r>
      <w:r w:rsidR="002A4790">
        <w:rPr>
          <w:b/>
          <w:bCs/>
          <w:sz w:val="24"/>
          <w:szCs w:val="24"/>
          <w:u w:val="single"/>
        </w:rPr>
        <w:t>la</w:t>
      </w:r>
      <w:r w:rsidR="00061AC5">
        <w:rPr>
          <w:b/>
          <w:bCs/>
          <w:sz w:val="24"/>
          <w:szCs w:val="24"/>
          <w:u w:val="single"/>
        </w:rPr>
        <w:t xml:space="preserve"> silice</w:t>
      </w:r>
      <w:r>
        <w:rPr>
          <w:b/>
          <w:bCs/>
          <w:sz w:val="24"/>
          <w:szCs w:val="24"/>
          <w:u w:val="single"/>
        </w:rPr>
        <w:t> : une ressource minérale infinie ? Ethique</w:t>
      </w:r>
      <w:r w:rsidR="00143C32">
        <w:rPr>
          <w:b/>
          <w:bCs/>
          <w:sz w:val="24"/>
          <w:szCs w:val="24"/>
          <w:u w:val="single"/>
        </w:rPr>
        <w:t>ment exploitée</w:t>
      </w:r>
      <w:r>
        <w:rPr>
          <w:b/>
          <w:bCs/>
          <w:sz w:val="24"/>
          <w:szCs w:val="24"/>
          <w:u w:val="single"/>
        </w:rPr>
        <w:t> ?</w:t>
      </w:r>
    </w:p>
    <w:p w14:paraId="4788E337" w14:textId="1548F6D5" w:rsidR="000B298C" w:rsidRPr="000E2B52" w:rsidRDefault="00143C32" w:rsidP="000E2B52">
      <w:pPr>
        <w:rPr>
          <w:rFonts w:cs="Arial"/>
          <w:b/>
          <w:bCs/>
          <w:noProof/>
          <w:lang w:eastAsia="fr-FR"/>
        </w:rPr>
      </w:pPr>
      <w:r w:rsidRPr="00143C32">
        <w:rPr>
          <w:rFonts w:cs="Arial"/>
          <w:b/>
          <w:bCs/>
          <w:noProof/>
          <w:lang w:eastAsia="fr-FR"/>
        </w:rPr>
        <w:sym w:font="Wingdings" w:char="F0E0"/>
      </w:r>
      <w:r w:rsidR="00061AC5" w:rsidRPr="00143C32">
        <w:rPr>
          <w:rFonts w:cs="Arial"/>
          <w:b/>
          <w:bCs/>
          <w:noProof/>
          <w:u w:val="single"/>
          <w:lang w:eastAsia="fr-FR"/>
        </w:rPr>
        <w:t>Travail en classe :</w:t>
      </w:r>
      <w:r w:rsidR="00061AC5" w:rsidRPr="000E2B52">
        <w:rPr>
          <w:rFonts w:cs="Arial"/>
          <w:b/>
          <w:bCs/>
          <w:noProof/>
          <w:lang w:eastAsia="fr-FR"/>
        </w:rPr>
        <w:t xml:space="preserve"> surexploitation de la ressource pour les cimenteries (étu de cas Singapour)</w:t>
      </w:r>
    </w:p>
    <w:p w14:paraId="1E3290C6" w14:textId="14E8B6D4" w:rsidR="005B7B0E" w:rsidRDefault="005B7B0E" w:rsidP="000B298C">
      <w:pPr>
        <w:pStyle w:val="Paragraphedeliste"/>
        <w:rPr>
          <w:rFonts w:cs="Arial"/>
          <w:b/>
          <w:bCs/>
          <w:noProof/>
          <w:lang w:eastAsia="fr-FR"/>
        </w:rPr>
      </w:pPr>
    </w:p>
    <w:p w14:paraId="3EBA8DA6" w14:textId="1C667286" w:rsidR="005B7B0E" w:rsidRPr="005B7B0E" w:rsidRDefault="005B7B0E" w:rsidP="005B7B0E">
      <w:pPr>
        <w:pStyle w:val="Paragraphedeliste"/>
        <w:jc w:val="center"/>
        <w:rPr>
          <w:rFonts w:cs="Arial"/>
          <w:noProof/>
          <w:u w:val="single"/>
          <w:lang w:eastAsia="fr-FR"/>
        </w:rPr>
      </w:pPr>
      <w:r w:rsidRPr="005B7B0E">
        <w:rPr>
          <w:rFonts w:cs="Arial"/>
          <w:noProof/>
          <w:u w:val="single"/>
          <w:lang w:eastAsia="fr-FR"/>
        </w:rPr>
        <w:t>Photos d’objets à exploiter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86"/>
        <w:gridCol w:w="3200"/>
        <w:gridCol w:w="3243"/>
      </w:tblGrid>
      <w:tr w:rsidR="002215F7" w14:paraId="4F60CE60" w14:textId="77777777" w:rsidTr="00AE7F5C">
        <w:tc>
          <w:tcPr>
            <w:tcW w:w="3040" w:type="dxa"/>
          </w:tcPr>
          <w:p w14:paraId="5B0DB08B" w14:textId="77777777" w:rsidR="00CC7C9E" w:rsidRDefault="00CC7C9E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1.</w:t>
            </w:r>
          </w:p>
        </w:tc>
        <w:tc>
          <w:tcPr>
            <w:tcW w:w="3281" w:type="dxa"/>
          </w:tcPr>
          <w:p w14:paraId="373AB02B" w14:textId="77777777" w:rsidR="00CC7C9E" w:rsidRDefault="00CC7C9E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2.</w:t>
            </w:r>
          </w:p>
        </w:tc>
        <w:tc>
          <w:tcPr>
            <w:tcW w:w="3308" w:type="dxa"/>
          </w:tcPr>
          <w:p w14:paraId="61853C22" w14:textId="77777777" w:rsidR="00CC7C9E" w:rsidRDefault="00CC7C9E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3.</w:t>
            </w:r>
          </w:p>
        </w:tc>
      </w:tr>
      <w:tr w:rsidR="002215F7" w14:paraId="692B0367" w14:textId="77777777" w:rsidTr="00AE7F5C">
        <w:tc>
          <w:tcPr>
            <w:tcW w:w="3040" w:type="dxa"/>
          </w:tcPr>
          <w:p w14:paraId="4FDA138A" w14:textId="77777777" w:rsidR="00CC7C9E" w:rsidRDefault="00CC7C9E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48152C" wp14:editId="086103C4">
                  <wp:extent cx="1886551" cy="1856517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0" b="16296"/>
                          <a:stretch/>
                        </pic:blipFill>
                        <pic:spPr bwMode="auto">
                          <a:xfrm>
                            <a:off x="0" y="0"/>
                            <a:ext cx="1976281" cy="194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14:paraId="7C2C66BA" w14:textId="26525A3E" w:rsidR="00CC7C9E" w:rsidRDefault="000C5BC8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5306B3">
              <w:rPr>
                <w:noProof/>
                <w:color w:val="00B050"/>
              </w:rPr>
              <w:drawing>
                <wp:anchor distT="0" distB="0" distL="114300" distR="114300" simplePos="0" relativeHeight="251677696" behindDoc="1" locked="0" layoutInCell="1" allowOverlap="1" wp14:anchorId="405CC308" wp14:editId="41B2E0D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1692275" cy="1692275"/>
                  <wp:effectExtent l="0" t="0" r="3175" b="3175"/>
                  <wp:wrapTight wrapText="bothSides">
                    <wp:wrapPolygon edited="0">
                      <wp:start x="0" y="0"/>
                      <wp:lineTo x="0" y="21397"/>
                      <wp:lineTo x="21397" y="21397"/>
                      <wp:lineTo x="21397" y="0"/>
                      <wp:lineTo x="0" y="0"/>
                    </wp:wrapPolygon>
                  </wp:wrapTight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8" w:type="dxa"/>
          </w:tcPr>
          <w:p w14:paraId="4E6DE65B" w14:textId="693207C9" w:rsidR="00CC7C9E" w:rsidRDefault="000C5BC8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61928B" wp14:editId="2ACC86EB">
                  <wp:extent cx="1428670" cy="2029460"/>
                  <wp:effectExtent l="0" t="0" r="63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45" cy="204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5F7" w14:paraId="16C69D93" w14:textId="77777777" w:rsidTr="00AE7F5C">
        <w:tc>
          <w:tcPr>
            <w:tcW w:w="3040" w:type="dxa"/>
          </w:tcPr>
          <w:p w14:paraId="322E7829" w14:textId="77777777" w:rsidR="00CC7C9E" w:rsidRDefault="00CC7C9E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4.</w:t>
            </w:r>
          </w:p>
        </w:tc>
        <w:tc>
          <w:tcPr>
            <w:tcW w:w="3281" w:type="dxa"/>
          </w:tcPr>
          <w:p w14:paraId="3BC48C65" w14:textId="0D903A10" w:rsidR="00CC7C9E" w:rsidRDefault="00003E93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6</w:t>
            </w:r>
            <w:r w:rsidR="00CC7C9E">
              <w:rPr>
                <w:b/>
                <w:bCs/>
                <w:sz w:val="24"/>
                <w:szCs w:val="24"/>
                <w:u w:val="single"/>
              </w:rPr>
              <w:t>.</w:t>
            </w:r>
          </w:p>
        </w:tc>
        <w:tc>
          <w:tcPr>
            <w:tcW w:w="3308" w:type="dxa"/>
          </w:tcPr>
          <w:p w14:paraId="7E4ACDD0" w14:textId="132BB523" w:rsidR="00CC7C9E" w:rsidRDefault="00003E93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7</w:t>
            </w:r>
            <w:r w:rsidR="00CC7C9E">
              <w:rPr>
                <w:b/>
                <w:bCs/>
                <w:sz w:val="24"/>
                <w:szCs w:val="24"/>
                <w:u w:val="single"/>
              </w:rPr>
              <w:t>.</w:t>
            </w:r>
          </w:p>
        </w:tc>
      </w:tr>
      <w:tr w:rsidR="002215F7" w14:paraId="358A9377" w14:textId="77777777" w:rsidTr="00AE7F5C">
        <w:trPr>
          <w:trHeight w:val="2096"/>
        </w:trPr>
        <w:tc>
          <w:tcPr>
            <w:tcW w:w="3040" w:type="dxa"/>
          </w:tcPr>
          <w:p w14:paraId="5C97D15D" w14:textId="77777777" w:rsidR="00AE7F5C" w:rsidRDefault="00AE7F5C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2CCE26" wp14:editId="611B9BBB">
                  <wp:extent cx="1771759" cy="2029326"/>
                  <wp:effectExtent l="0" t="0" r="0" b="952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66" cy="203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  <w:vMerge w:val="restart"/>
          </w:tcPr>
          <w:p w14:paraId="4747C922" w14:textId="77777777" w:rsidR="00AE7F5C" w:rsidRDefault="00AE7F5C" w:rsidP="00B942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E7102C" wp14:editId="3DA12B73">
                  <wp:extent cx="1532021" cy="3439534"/>
                  <wp:effectExtent l="0" t="0" r="0" b="889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021" cy="343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BE9DB" w14:textId="77777777" w:rsidR="00AE7F5C" w:rsidRDefault="00AE7F5C" w:rsidP="00B942C8">
            <w:pPr>
              <w:jc w:val="center"/>
            </w:pPr>
          </w:p>
          <w:p w14:paraId="06473B7F" w14:textId="77777777" w:rsidR="00AE7F5C" w:rsidRDefault="00AE7F5C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3F14A0">
              <w:rPr>
                <w:b/>
                <w:bCs/>
                <w:u w:val="single"/>
              </w:rPr>
              <w:t>Vidéo </w:t>
            </w:r>
            <w:r>
              <w:t>: la fabrication du verre au Moyen-Âge</w:t>
            </w:r>
          </w:p>
        </w:tc>
        <w:tc>
          <w:tcPr>
            <w:tcW w:w="3308" w:type="dxa"/>
            <w:vMerge w:val="restart"/>
          </w:tcPr>
          <w:p w14:paraId="75C22ECE" w14:textId="77777777" w:rsidR="00AE7F5C" w:rsidRDefault="00AE7F5C" w:rsidP="00B942C8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6F4226" wp14:editId="2D1A61B8">
                  <wp:extent cx="1760615" cy="1012732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90" cy="103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5F7" w14:paraId="2B6A82A9" w14:textId="77777777" w:rsidTr="00AE7F5C">
        <w:trPr>
          <w:trHeight w:val="259"/>
        </w:trPr>
        <w:tc>
          <w:tcPr>
            <w:tcW w:w="3040" w:type="dxa"/>
          </w:tcPr>
          <w:p w14:paraId="09BD4E95" w14:textId="740D4C10" w:rsidR="00AE7F5C" w:rsidRPr="00AE7F5C" w:rsidRDefault="00AE7F5C" w:rsidP="00B942C8">
            <w:pPr>
              <w:jc w:val="center"/>
              <w:rPr>
                <w:b/>
                <w:bCs/>
                <w:noProof/>
              </w:rPr>
            </w:pPr>
            <w:r w:rsidRPr="00AE7F5C">
              <w:rPr>
                <w:b/>
                <w:bCs/>
                <w:noProof/>
              </w:rPr>
              <w:t>5.</w:t>
            </w:r>
          </w:p>
        </w:tc>
        <w:tc>
          <w:tcPr>
            <w:tcW w:w="3281" w:type="dxa"/>
            <w:vMerge/>
          </w:tcPr>
          <w:p w14:paraId="3E7C6F5D" w14:textId="77777777" w:rsidR="00AE7F5C" w:rsidRDefault="00AE7F5C" w:rsidP="00B942C8">
            <w:pPr>
              <w:jc w:val="center"/>
              <w:rPr>
                <w:noProof/>
              </w:rPr>
            </w:pPr>
          </w:p>
        </w:tc>
        <w:tc>
          <w:tcPr>
            <w:tcW w:w="3308" w:type="dxa"/>
            <w:vMerge/>
          </w:tcPr>
          <w:p w14:paraId="46C91655" w14:textId="77777777" w:rsidR="00AE7F5C" w:rsidRDefault="00AE7F5C" w:rsidP="00B942C8">
            <w:pPr>
              <w:jc w:val="center"/>
              <w:rPr>
                <w:noProof/>
              </w:rPr>
            </w:pPr>
          </w:p>
        </w:tc>
      </w:tr>
      <w:tr w:rsidR="002215F7" w14:paraId="69C300FD" w14:textId="77777777" w:rsidTr="00AE7F5C">
        <w:trPr>
          <w:trHeight w:val="2094"/>
        </w:trPr>
        <w:tc>
          <w:tcPr>
            <w:tcW w:w="3040" w:type="dxa"/>
          </w:tcPr>
          <w:p w14:paraId="302367AF" w14:textId="10679BB2" w:rsidR="00AE7F5C" w:rsidRDefault="00AE7F5C" w:rsidP="00B942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CCC7B7" wp14:editId="46548692">
                  <wp:extent cx="1791653" cy="1276246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31" cy="129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  <w:vMerge/>
          </w:tcPr>
          <w:p w14:paraId="594D79B1" w14:textId="77777777" w:rsidR="00AE7F5C" w:rsidRDefault="00AE7F5C" w:rsidP="00B942C8">
            <w:pPr>
              <w:jc w:val="center"/>
              <w:rPr>
                <w:noProof/>
              </w:rPr>
            </w:pPr>
          </w:p>
        </w:tc>
        <w:tc>
          <w:tcPr>
            <w:tcW w:w="3308" w:type="dxa"/>
            <w:vMerge/>
          </w:tcPr>
          <w:p w14:paraId="0C426255" w14:textId="77777777" w:rsidR="00AE7F5C" w:rsidRDefault="00AE7F5C" w:rsidP="00B942C8">
            <w:pPr>
              <w:jc w:val="center"/>
              <w:rPr>
                <w:noProof/>
              </w:rPr>
            </w:pPr>
          </w:p>
        </w:tc>
      </w:tr>
    </w:tbl>
    <w:p w14:paraId="34347232" w14:textId="0DF9E2AF" w:rsidR="00CC7C9E" w:rsidRDefault="00CC7C9E" w:rsidP="00315F94">
      <w:pPr>
        <w:rPr>
          <w:b/>
          <w:bCs/>
          <w:sz w:val="24"/>
          <w:szCs w:val="24"/>
          <w:u w:val="single"/>
        </w:rPr>
      </w:pPr>
    </w:p>
    <w:p w14:paraId="467A0EB1" w14:textId="190CEF11" w:rsidR="000A3DC2" w:rsidRPr="000A3DC2" w:rsidRDefault="000A3DC2" w:rsidP="000A3DC2">
      <w:pPr>
        <w:jc w:val="center"/>
        <w:rPr>
          <w:b/>
          <w:bCs/>
          <w:color w:val="00B050"/>
          <w:sz w:val="24"/>
          <w:szCs w:val="24"/>
          <w:u w:val="single"/>
        </w:rPr>
      </w:pPr>
      <w:r w:rsidRPr="000A3DC2">
        <w:rPr>
          <w:b/>
          <w:bCs/>
          <w:color w:val="00B050"/>
          <w:sz w:val="24"/>
          <w:szCs w:val="24"/>
          <w:u w:val="single"/>
        </w:rPr>
        <w:t>Eléments de correction</w:t>
      </w:r>
    </w:p>
    <w:p w14:paraId="354271F4" w14:textId="067AEFE1" w:rsidR="005F1CE6" w:rsidRPr="00143C32" w:rsidRDefault="005F1CE6" w:rsidP="00143C32">
      <w:pPr>
        <w:pStyle w:val="Paragraphedeliste"/>
        <w:numPr>
          <w:ilvl w:val="0"/>
          <w:numId w:val="22"/>
        </w:numPr>
        <w:rPr>
          <w:color w:val="00B050"/>
        </w:rPr>
      </w:pPr>
      <w:r w:rsidRPr="00143C32">
        <w:rPr>
          <w:color w:val="00B050"/>
        </w:rPr>
        <w:t>Silicium</w:t>
      </w:r>
      <w:r w:rsidR="000A3DC2" w:rsidRPr="00143C32">
        <w:rPr>
          <w:color w:val="00B050"/>
        </w:rPr>
        <w:t xml:space="preserve"> (Si) : élément chimique </w:t>
      </w:r>
      <w:r w:rsidRPr="00143C32">
        <w:rPr>
          <w:color w:val="00B050"/>
        </w:rPr>
        <w:t>présent dans la croûte, le manteau, dans le noyau externe.</w:t>
      </w:r>
    </w:p>
    <w:p w14:paraId="511A7CA6" w14:textId="507253D2" w:rsidR="005F1CE6" w:rsidRDefault="005F1CE6" w:rsidP="00707D72">
      <w:pPr>
        <w:ind w:left="993"/>
        <w:rPr>
          <w:color w:val="00B050"/>
        </w:rPr>
      </w:pPr>
      <w:r w:rsidRPr="008A1DEF">
        <w:rPr>
          <w:color w:val="00B050"/>
          <w:u w:val="single"/>
        </w:rPr>
        <w:t>Notes à l’enseignant</w:t>
      </w:r>
      <w:r>
        <w:rPr>
          <w:color w:val="00B050"/>
        </w:rPr>
        <w:t xml:space="preserve"> : </w:t>
      </w:r>
      <w:r w:rsidRPr="00AE34CA">
        <w:rPr>
          <w:color w:val="00B050"/>
        </w:rPr>
        <w:t>Silicium : 11% de la composition du noyau externe ; 20% en moyenne de celle du manteau, 23% d</w:t>
      </w:r>
      <w:r>
        <w:rPr>
          <w:color w:val="00B050"/>
        </w:rPr>
        <w:t>e celle</w:t>
      </w:r>
      <w:r w:rsidRPr="00AE34CA">
        <w:rPr>
          <w:color w:val="00B050"/>
        </w:rPr>
        <w:t xml:space="preserve"> la croûte océanique, 29% dans la croûte continentale.</w:t>
      </w:r>
    </w:p>
    <w:p w14:paraId="4D068963" w14:textId="77777777" w:rsidR="00707D72" w:rsidRPr="00AE34CA" w:rsidRDefault="00707D72" w:rsidP="00707D72">
      <w:pPr>
        <w:ind w:left="993"/>
        <w:rPr>
          <w:color w:val="00B050"/>
        </w:rPr>
      </w:pPr>
    </w:p>
    <w:p w14:paraId="7A2DA62A" w14:textId="5A911351" w:rsidR="005306B3" w:rsidRPr="00143C32" w:rsidRDefault="00707D72" w:rsidP="00143C32">
      <w:pPr>
        <w:pStyle w:val="Paragraphedeliste"/>
        <w:numPr>
          <w:ilvl w:val="0"/>
          <w:numId w:val="22"/>
        </w:numPr>
        <w:rPr>
          <w:color w:val="00B050"/>
        </w:rPr>
      </w:pPr>
      <w:r w:rsidRPr="00143C32">
        <w:rPr>
          <w:color w:val="00B050"/>
        </w:rPr>
        <w:lastRenderedPageBreak/>
        <w:t>Il s’agit d’une éponge siliceuse (</w:t>
      </w:r>
      <w:proofErr w:type="spellStart"/>
      <w:r w:rsidRPr="00143C32">
        <w:rPr>
          <w:i/>
          <w:iCs/>
          <w:color w:val="00B050"/>
        </w:rPr>
        <w:t>Euplectella</w:t>
      </w:r>
      <w:proofErr w:type="spellEnd"/>
      <w:r w:rsidRPr="00143C32">
        <w:rPr>
          <w:i/>
          <w:iCs/>
          <w:color w:val="00B050"/>
        </w:rPr>
        <w:t xml:space="preserve"> </w:t>
      </w:r>
      <w:proofErr w:type="spellStart"/>
      <w:r w:rsidRPr="00143C32">
        <w:rPr>
          <w:i/>
          <w:iCs/>
          <w:color w:val="00B050"/>
        </w:rPr>
        <w:t>aspergillum</w:t>
      </w:r>
      <w:proofErr w:type="spellEnd"/>
      <w:r w:rsidRPr="00143C32">
        <w:rPr>
          <w:color w:val="00B050"/>
        </w:rPr>
        <w:t>), qui vit dans l’océan Pacifique. Elle a un « squelette » constitué de silice comme le minéral quartz.</w:t>
      </w:r>
    </w:p>
    <w:p w14:paraId="40F36938" w14:textId="51653BEF" w:rsidR="00530A8F" w:rsidRPr="00A54077" w:rsidRDefault="00143C32" w:rsidP="00530A8F">
      <w:pPr>
        <w:ind w:left="360"/>
        <w:jc w:val="center"/>
        <w:rPr>
          <w:color w:val="00B050"/>
          <w:u w:val="single"/>
        </w:rPr>
      </w:pPr>
      <w:r>
        <w:rPr>
          <w:color w:val="00B050"/>
          <w:u w:val="single"/>
        </w:rPr>
        <w:t xml:space="preserve">4 </w:t>
      </w:r>
      <w:r w:rsidR="00A0228D">
        <w:rPr>
          <w:color w:val="00B050"/>
          <w:u w:val="single"/>
        </w:rPr>
        <w:t>-</w:t>
      </w:r>
      <w:r w:rsidR="00530A8F" w:rsidRPr="00143C32">
        <w:rPr>
          <w:b/>
          <w:bCs/>
          <w:color w:val="00B050"/>
          <w:u w:val="single"/>
        </w:rPr>
        <w:t>Tableau de quelques objets issus du même minéral : le quartz</w:t>
      </w: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2561"/>
        <w:gridCol w:w="3745"/>
        <w:gridCol w:w="2168"/>
        <w:gridCol w:w="2158"/>
      </w:tblGrid>
      <w:tr w:rsidR="00A54077" w:rsidRPr="00A54077" w14:paraId="025350A1" w14:textId="77777777" w:rsidTr="00AA2B88">
        <w:tc>
          <w:tcPr>
            <w:tcW w:w="6521" w:type="dxa"/>
            <w:gridSpan w:val="2"/>
            <w:vAlign w:val="center"/>
          </w:tcPr>
          <w:p w14:paraId="55186AD3" w14:textId="77777777" w:rsidR="00530A8F" w:rsidRPr="00A54077" w:rsidRDefault="00530A8F" w:rsidP="00704526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B7354F">
              <w:rPr>
                <w:b/>
                <w:bCs/>
                <w:color w:val="00B050"/>
                <w:sz w:val="28"/>
                <w:szCs w:val="28"/>
                <w:u w:val="single"/>
              </w:rPr>
              <w:t>Objet</w:t>
            </w:r>
            <w:r w:rsidRPr="00B7354F">
              <w:rPr>
                <w:color w:val="00B050"/>
                <w:sz w:val="28"/>
                <w:szCs w:val="28"/>
                <w:u w:val="single"/>
              </w:rPr>
              <w:t xml:space="preserve"> </w:t>
            </w:r>
            <w:r w:rsidRPr="00A54077">
              <w:rPr>
                <w:color w:val="00B050"/>
              </w:rPr>
              <w:t>fabriqué par l’Homme</w:t>
            </w:r>
          </w:p>
        </w:tc>
        <w:tc>
          <w:tcPr>
            <w:tcW w:w="4111" w:type="dxa"/>
            <w:gridSpan w:val="2"/>
            <w:vAlign w:val="center"/>
          </w:tcPr>
          <w:p w14:paraId="24C7068F" w14:textId="672157BF" w:rsidR="00530A8F" w:rsidRPr="00A54077" w:rsidRDefault="00530A8F" w:rsidP="00704526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B7354F">
              <w:rPr>
                <w:b/>
                <w:bCs/>
                <w:color w:val="00B050"/>
                <w:sz w:val="28"/>
                <w:szCs w:val="28"/>
                <w:u w:val="single"/>
              </w:rPr>
              <w:t xml:space="preserve">Matière </w:t>
            </w:r>
            <w:r w:rsidR="00B7354F">
              <w:rPr>
                <w:b/>
                <w:bCs/>
                <w:color w:val="00B050"/>
                <w:sz w:val="28"/>
                <w:szCs w:val="28"/>
                <w:u w:val="single"/>
              </w:rPr>
              <w:t xml:space="preserve">naturelle </w:t>
            </w:r>
            <w:r w:rsidRPr="00A54077">
              <w:rPr>
                <w:color w:val="00B050"/>
              </w:rPr>
              <w:t>utilisée pour cette fabrication</w:t>
            </w:r>
          </w:p>
        </w:tc>
      </w:tr>
      <w:tr w:rsidR="00AA2B88" w:rsidRPr="00A54077" w14:paraId="5E6A2063" w14:textId="77777777" w:rsidTr="00AA2B88">
        <w:tc>
          <w:tcPr>
            <w:tcW w:w="2694" w:type="dxa"/>
            <w:vAlign w:val="center"/>
          </w:tcPr>
          <w:p w14:paraId="5148D833" w14:textId="7B74A684" w:rsidR="00530A8F" w:rsidRPr="00A54077" w:rsidRDefault="00530A8F" w:rsidP="00704526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A54077">
              <w:rPr>
                <w:color w:val="00B050"/>
              </w:rPr>
              <w:t>Âge de l’objet</w:t>
            </w:r>
          </w:p>
          <w:p w14:paraId="729B00B5" w14:textId="77777777" w:rsidR="00530A8F" w:rsidRPr="00A54077" w:rsidRDefault="00530A8F" w:rsidP="00704526">
            <w:pPr>
              <w:pStyle w:val="Paragraphedeliste"/>
              <w:ind w:left="0"/>
              <w:jc w:val="center"/>
              <w:rPr>
                <w:color w:val="00B050"/>
              </w:rPr>
            </w:pPr>
          </w:p>
        </w:tc>
        <w:tc>
          <w:tcPr>
            <w:tcW w:w="3827" w:type="dxa"/>
            <w:vAlign w:val="center"/>
          </w:tcPr>
          <w:p w14:paraId="3F770AFA" w14:textId="77777777" w:rsidR="00530A8F" w:rsidRPr="00A54077" w:rsidRDefault="00530A8F" w:rsidP="00704526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A54077">
              <w:rPr>
                <w:color w:val="00B050"/>
              </w:rPr>
              <w:t>Nom</w:t>
            </w:r>
          </w:p>
          <w:p w14:paraId="20BE93B9" w14:textId="4CFFCC92" w:rsidR="00530A8F" w:rsidRPr="00C320B5" w:rsidRDefault="00530A8F" w:rsidP="00704526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C320B5">
              <w:rPr>
                <w:color w:val="00B050"/>
              </w:rPr>
              <w:t>Fonction d’usage (</w:t>
            </w:r>
            <w:r w:rsidR="00C320B5" w:rsidRPr="00C320B5">
              <w:rPr>
                <w:b/>
                <w:bCs/>
                <w:color w:val="00B050"/>
              </w:rPr>
              <w:t>B</w:t>
            </w:r>
            <w:r w:rsidR="000D5679" w:rsidRPr="00C320B5">
              <w:rPr>
                <w:b/>
                <w:bCs/>
                <w:color w:val="00B050"/>
              </w:rPr>
              <w:t>esoin</w:t>
            </w:r>
            <w:r w:rsidRPr="00C320B5">
              <w:rPr>
                <w:b/>
                <w:bCs/>
                <w:color w:val="00B050"/>
              </w:rPr>
              <w:t xml:space="preserve"> humain</w:t>
            </w:r>
            <w:r w:rsidRPr="00C320B5">
              <w:rPr>
                <w:color w:val="00B050"/>
              </w:rPr>
              <w:t>)</w:t>
            </w:r>
          </w:p>
        </w:tc>
        <w:tc>
          <w:tcPr>
            <w:tcW w:w="1843" w:type="dxa"/>
            <w:vAlign w:val="center"/>
          </w:tcPr>
          <w:p w14:paraId="4A35F480" w14:textId="77777777" w:rsidR="00530A8F" w:rsidRPr="00A54077" w:rsidRDefault="00530A8F" w:rsidP="00704526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A54077">
              <w:rPr>
                <w:color w:val="00B050"/>
              </w:rPr>
              <w:t>Minerai</w:t>
            </w:r>
          </w:p>
        </w:tc>
        <w:tc>
          <w:tcPr>
            <w:tcW w:w="2268" w:type="dxa"/>
            <w:vAlign w:val="center"/>
          </w:tcPr>
          <w:p w14:paraId="12F1B99B" w14:textId="45250D77" w:rsidR="00530A8F" w:rsidRPr="00A54077" w:rsidRDefault="00530A8F" w:rsidP="00704526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A54077">
              <w:rPr>
                <w:color w:val="00B050"/>
              </w:rPr>
              <w:t>Elément chimique</w:t>
            </w:r>
          </w:p>
        </w:tc>
      </w:tr>
      <w:tr w:rsidR="00AA2B88" w14:paraId="57FF6814" w14:textId="77777777" w:rsidTr="00AA2B88">
        <w:tc>
          <w:tcPr>
            <w:tcW w:w="2694" w:type="dxa"/>
          </w:tcPr>
          <w:p w14:paraId="28338EA7" w14:textId="77777777" w:rsidR="00530A8F" w:rsidRDefault="00530A8F" w:rsidP="00530A8F">
            <w:pPr>
              <w:pStyle w:val="Paragraphedeliste"/>
              <w:ind w:left="0"/>
              <w:jc w:val="both"/>
              <w:rPr>
                <w:b/>
                <w:bCs/>
                <w:color w:val="00B050"/>
              </w:rPr>
            </w:pPr>
          </w:p>
          <w:p w14:paraId="5CF45C35" w14:textId="77777777" w:rsidR="00530A8F" w:rsidRDefault="00530A8F" w:rsidP="00530A8F">
            <w:pPr>
              <w:pStyle w:val="Paragraphedeliste"/>
              <w:ind w:left="0"/>
              <w:jc w:val="both"/>
              <w:rPr>
                <w:b/>
                <w:bCs/>
                <w:color w:val="00B050"/>
              </w:rPr>
            </w:pPr>
          </w:p>
          <w:p w14:paraId="2582384B" w14:textId="77777777" w:rsidR="00530A8F" w:rsidRPr="00357D83" w:rsidRDefault="00530A8F" w:rsidP="00530A8F">
            <w:pPr>
              <w:pStyle w:val="Paragraphedeliste"/>
              <w:ind w:left="0"/>
              <w:jc w:val="both"/>
              <w:rPr>
                <w:rFonts w:cs="Arial"/>
                <w:b/>
                <w:bCs/>
                <w:noProof/>
                <w:color w:val="00B050"/>
                <w:lang w:eastAsia="fr-FR"/>
              </w:rPr>
            </w:pPr>
            <w:r w:rsidRPr="00357D83">
              <w:rPr>
                <w:b/>
                <w:bCs/>
                <w:color w:val="00B050"/>
              </w:rPr>
              <w:t>3</w:t>
            </w:r>
            <w:r w:rsidRPr="00357D83">
              <w:rPr>
                <w:b/>
                <w:bCs/>
                <w:color w:val="00B050"/>
                <w:vertAlign w:val="superscript"/>
              </w:rPr>
              <w:t>ème</w:t>
            </w:r>
            <w:r w:rsidRPr="00357D83">
              <w:rPr>
                <w:b/>
                <w:bCs/>
                <w:color w:val="00B050"/>
              </w:rPr>
              <w:t xml:space="preserve"> millénaire </w:t>
            </w:r>
            <w:r w:rsidRPr="00357D83">
              <w:rPr>
                <w:rFonts w:cs="Arial"/>
                <w:b/>
                <w:bCs/>
                <w:noProof/>
                <w:color w:val="00B050"/>
                <w:lang w:eastAsia="fr-FR"/>
              </w:rPr>
              <w:t>avant notre ère (Néolithique final)</w:t>
            </w:r>
          </w:p>
          <w:p w14:paraId="28694ED5" w14:textId="77777777" w:rsidR="00530A8F" w:rsidRPr="00963F70" w:rsidRDefault="00530A8F" w:rsidP="00530A8F">
            <w:pPr>
              <w:pStyle w:val="Paragraphedeliste"/>
              <w:ind w:left="0"/>
            </w:pPr>
          </w:p>
        </w:tc>
        <w:tc>
          <w:tcPr>
            <w:tcW w:w="3827" w:type="dxa"/>
          </w:tcPr>
          <w:p w14:paraId="0FB66353" w14:textId="77777777" w:rsidR="00530A8F" w:rsidRDefault="00530A8F" w:rsidP="00530A8F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  <w:r w:rsidRPr="008B63AD">
              <w:rPr>
                <w:color w:val="00B050"/>
                <w:u w:val="single"/>
              </w:rPr>
              <w:t xml:space="preserve">Photo </w:t>
            </w:r>
            <w:r>
              <w:rPr>
                <w:color w:val="00B050"/>
                <w:u w:val="single"/>
              </w:rPr>
              <w:t xml:space="preserve">4 : </w:t>
            </w:r>
          </w:p>
          <w:p w14:paraId="630D24F7" w14:textId="77777777" w:rsidR="00530A8F" w:rsidRDefault="00530A8F" w:rsidP="00530A8F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  <w:r w:rsidRPr="000145D3">
              <w:rPr>
                <w:color w:val="00B050"/>
              </w:rPr>
              <w:t>Pics ou poignards</w:t>
            </w:r>
          </w:p>
          <w:p w14:paraId="4475AD14" w14:textId="4DE70DC6" w:rsidR="00704526" w:rsidRDefault="00530A8F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1311EC10" wp14:editId="47A6325E">
                  <wp:extent cx="1147445" cy="1314254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392" cy="136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20530" w14:textId="21B89D74" w:rsidR="00530A8F" w:rsidRPr="00C320B5" w:rsidRDefault="00530A8F" w:rsidP="00530A8F">
            <w:pPr>
              <w:pStyle w:val="Paragraphedeliste"/>
              <w:ind w:left="0"/>
            </w:pPr>
            <w:r w:rsidRPr="00C320B5">
              <w:rPr>
                <w:color w:val="00B050"/>
              </w:rPr>
              <w:t>Armes</w:t>
            </w:r>
            <w:r w:rsidR="00704526" w:rsidRPr="00C320B5">
              <w:rPr>
                <w:color w:val="00B050"/>
              </w:rPr>
              <w:t xml:space="preserve"> de chasse</w:t>
            </w:r>
            <w:r w:rsidRPr="00C320B5">
              <w:rPr>
                <w:color w:val="00B050"/>
              </w:rPr>
              <w:t>, outils (</w:t>
            </w:r>
            <w:r w:rsidR="00C320B5" w:rsidRPr="00C320B5">
              <w:rPr>
                <w:b/>
                <w:bCs/>
                <w:color w:val="00B050"/>
              </w:rPr>
              <w:t>S</w:t>
            </w:r>
            <w:r w:rsidRPr="00C320B5">
              <w:rPr>
                <w:b/>
                <w:bCs/>
                <w:color w:val="00B050"/>
              </w:rPr>
              <w:t xml:space="preserve">e nourrir, </w:t>
            </w:r>
            <w:r w:rsidRPr="00E866C5">
              <w:rPr>
                <w:b/>
                <w:bCs/>
                <w:color w:val="00B050"/>
              </w:rPr>
              <w:t>se défendre</w:t>
            </w:r>
            <w:r w:rsidRPr="00E866C5">
              <w:rPr>
                <w:color w:val="00B050"/>
              </w:rPr>
              <w:t>)</w:t>
            </w:r>
          </w:p>
        </w:tc>
        <w:tc>
          <w:tcPr>
            <w:tcW w:w="1843" w:type="dxa"/>
          </w:tcPr>
          <w:p w14:paraId="78920748" w14:textId="77777777" w:rsidR="00530A8F" w:rsidRDefault="00530A8F" w:rsidP="00530A8F">
            <w:pPr>
              <w:pStyle w:val="Paragraphedeliste"/>
              <w:ind w:left="0"/>
              <w:jc w:val="center"/>
              <w:rPr>
                <w:color w:val="00B050"/>
                <w:highlight w:val="yellow"/>
              </w:rPr>
            </w:pPr>
          </w:p>
          <w:p w14:paraId="152E4301" w14:textId="77777777" w:rsidR="00530A8F" w:rsidRDefault="00530A8F" w:rsidP="00530A8F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DC6F91">
              <w:rPr>
                <w:color w:val="00B050"/>
              </w:rPr>
              <w:t>Quartz (</w:t>
            </w:r>
            <w:r>
              <w:rPr>
                <w:color w:val="00B050"/>
              </w:rPr>
              <w:t>extrait de la roche silex)</w:t>
            </w:r>
          </w:p>
          <w:p w14:paraId="478DEB0A" w14:textId="77777777" w:rsidR="00530A8F" w:rsidRPr="00963F70" w:rsidRDefault="00530A8F" w:rsidP="00530A8F">
            <w:pPr>
              <w:pStyle w:val="Paragraphedeliste"/>
              <w:ind w:left="0"/>
            </w:pPr>
          </w:p>
        </w:tc>
        <w:tc>
          <w:tcPr>
            <w:tcW w:w="2268" w:type="dxa"/>
          </w:tcPr>
          <w:p w14:paraId="2ACD3BEE" w14:textId="77777777" w:rsidR="00530A8F" w:rsidRDefault="00530A8F" w:rsidP="00530A8F">
            <w:pPr>
              <w:pStyle w:val="Paragraphedeliste"/>
              <w:ind w:left="0"/>
              <w:jc w:val="center"/>
              <w:rPr>
                <w:color w:val="00B050"/>
                <w:highlight w:val="yellow"/>
              </w:rPr>
            </w:pPr>
          </w:p>
          <w:p w14:paraId="2A7EA7FD" w14:textId="1E80E6A4" w:rsidR="00530A8F" w:rsidRPr="00963F70" w:rsidRDefault="00530A8F" w:rsidP="00530A8F">
            <w:pPr>
              <w:pStyle w:val="Paragraphedeliste"/>
              <w:ind w:left="0"/>
            </w:pPr>
            <w:r>
              <w:rPr>
                <w:color w:val="00B050"/>
              </w:rPr>
              <w:t>Silicium (Si)</w:t>
            </w:r>
          </w:p>
        </w:tc>
      </w:tr>
      <w:tr w:rsidR="00AA2B88" w14:paraId="6FD101D7" w14:textId="77777777" w:rsidTr="00AA2B88">
        <w:tc>
          <w:tcPr>
            <w:tcW w:w="2694" w:type="dxa"/>
          </w:tcPr>
          <w:p w14:paraId="4F538236" w14:textId="77777777" w:rsidR="0042502B" w:rsidRDefault="0042502B" w:rsidP="0042502B">
            <w:pPr>
              <w:pStyle w:val="Paragraphedeliste"/>
              <w:ind w:left="0"/>
              <w:jc w:val="both"/>
              <w:rPr>
                <w:b/>
                <w:bCs/>
                <w:color w:val="00B050"/>
              </w:rPr>
            </w:pPr>
          </w:p>
          <w:p w14:paraId="51B72C94" w14:textId="77777777" w:rsidR="0042502B" w:rsidRDefault="0042502B" w:rsidP="0042502B">
            <w:pPr>
              <w:pStyle w:val="Paragraphedeliste"/>
              <w:ind w:left="0"/>
              <w:jc w:val="both"/>
              <w:rPr>
                <w:b/>
                <w:bCs/>
                <w:color w:val="00B050"/>
              </w:rPr>
            </w:pPr>
          </w:p>
          <w:p w14:paraId="3BEAEA4F" w14:textId="7B36173C" w:rsidR="0042502B" w:rsidRPr="00963F70" w:rsidRDefault="0042502B" w:rsidP="0042502B">
            <w:pPr>
              <w:pStyle w:val="Paragraphedeliste"/>
              <w:ind w:left="0"/>
            </w:pPr>
            <w:r w:rsidRPr="00887679">
              <w:rPr>
                <w:b/>
                <w:bCs/>
                <w:color w:val="00B050"/>
              </w:rPr>
              <w:t>800 à 50 ans av. notre ère (âge du Fer)</w:t>
            </w:r>
          </w:p>
        </w:tc>
        <w:tc>
          <w:tcPr>
            <w:tcW w:w="3827" w:type="dxa"/>
          </w:tcPr>
          <w:p w14:paraId="65264118" w14:textId="77777777" w:rsidR="0042502B" w:rsidRDefault="0042502B" w:rsidP="0042502B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  <w:r w:rsidRPr="008B63AD">
              <w:rPr>
                <w:color w:val="00B050"/>
                <w:u w:val="single"/>
              </w:rPr>
              <w:t xml:space="preserve">Photo </w:t>
            </w:r>
            <w:r>
              <w:rPr>
                <w:color w:val="00B050"/>
                <w:u w:val="single"/>
              </w:rPr>
              <w:t xml:space="preserve">3 : </w:t>
            </w:r>
          </w:p>
          <w:p w14:paraId="079C2FEE" w14:textId="517FBE90" w:rsidR="0042502B" w:rsidRPr="00776A7D" w:rsidRDefault="00B7354F" w:rsidP="0042502B">
            <w:pPr>
              <w:pStyle w:val="Paragraphedeliste"/>
              <w:ind w:left="0"/>
              <w:jc w:val="center"/>
              <w:rPr>
                <w:color w:val="00B050"/>
              </w:rPr>
            </w:pPr>
            <w:r>
              <w:rPr>
                <w:color w:val="00B050"/>
              </w:rPr>
              <w:t>Bracelet de p</w:t>
            </w:r>
            <w:r w:rsidR="0042502B" w:rsidRPr="00776A7D">
              <w:rPr>
                <w:color w:val="00B050"/>
              </w:rPr>
              <w:t>erles en pâte de verre</w:t>
            </w:r>
          </w:p>
          <w:p w14:paraId="0DE77AC1" w14:textId="77777777" w:rsidR="0042502B" w:rsidRDefault="0042502B" w:rsidP="0042502B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0598FE" wp14:editId="6E30B118">
                  <wp:extent cx="1045028" cy="1484487"/>
                  <wp:effectExtent l="0" t="0" r="3175" b="190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410" cy="1507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BBBFB" w14:textId="592B559B" w:rsidR="0042502B" w:rsidRPr="00C320B5" w:rsidRDefault="0042502B" w:rsidP="0042502B">
            <w:pPr>
              <w:pStyle w:val="Paragraphedeliste"/>
              <w:ind w:left="0"/>
            </w:pPr>
            <w:r w:rsidRPr="00C320B5">
              <w:rPr>
                <w:color w:val="00B050"/>
              </w:rPr>
              <w:t xml:space="preserve">Parures </w:t>
            </w:r>
            <w:r w:rsidRPr="00C320B5">
              <w:rPr>
                <w:b/>
                <w:bCs/>
                <w:color w:val="00B050"/>
              </w:rPr>
              <w:t>(Besoin esthétique, spirituel ?)</w:t>
            </w:r>
          </w:p>
        </w:tc>
        <w:tc>
          <w:tcPr>
            <w:tcW w:w="1843" w:type="dxa"/>
          </w:tcPr>
          <w:p w14:paraId="01A6C815" w14:textId="77777777" w:rsidR="0042502B" w:rsidRDefault="0042502B" w:rsidP="0042502B">
            <w:pPr>
              <w:pStyle w:val="Paragraphedeliste"/>
              <w:ind w:left="0"/>
              <w:jc w:val="center"/>
              <w:rPr>
                <w:color w:val="00B050"/>
                <w:highlight w:val="yellow"/>
              </w:rPr>
            </w:pPr>
          </w:p>
          <w:p w14:paraId="765682C0" w14:textId="77777777" w:rsidR="0042502B" w:rsidRDefault="0042502B" w:rsidP="0042502B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DC6F91">
              <w:rPr>
                <w:color w:val="00B050"/>
              </w:rPr>
              <w:t>Quartz (</w:t>
            </w:r>
            <w:r>
              <w:rPr>
                <w:color w:val="00B050"/>
              </w:rPr>
              <w:t>extrait de la roche silex)</w:t>
            </w:r>
          </w:p>
          <w:p w14:paraId="2ED75983" w14:textId="77777777" w:rsidR="0042502B" w:rsidRPr="00963F70" w:rsidRDefault="0042502B" w:rsidP="0042502B">
            <w:pPr>
              <w:pStyle w:val="Paragraphedeliste"/>
              <w:ind w:left="0"/>
            </w:pPr>
          </w:p>
        </w:tc>
        <w:tc>
          <w:tcPr>
            <w:tcW w:w="2268" w:type="dxa"/>
          </w:tcPr>
          <w:p w14:paraId="6FE2F7A2" w14:textId="77777777" w:rsidR="0042502B" w:rsidRDefault="0042502B" w:rsidP="0042502B">
            <w:pPr>
              <w:pStyle w:val="Paragraphedeliste"/>
              <w:ind w:left="0"/>
              <w:jc w:val="center"/>
              <w:rPr>
                <w:color w:val="00B050"/>
                <w:highlight w:val="yellow"/>
              </w:rPr>
            </w:pPr>
          </w:p>
          <w:p w14:paraId="1691BB74" w14:textId="7142FF34" w:rsidR="0042502B" w:rsidRPr="00963F70" w:rsidRDefault="0042502B" w:rsidP="0042502B">
            <w:pPr>
              <w:pStyle w:val="Paragraphedeliste"/>
              <w:ind w:left="0"/>
            </w:pPr>
            <w:r>
              <w:rPr>
                <w:color w:val="00B050"/>
              </w:rPr>
              <w:t>Silicium (Si)</w:t>
            </w:r>
          </w:p>
        </w:tc>
      </w:tr>
      <w:tr w:rsidR="00AA2B88" w14:paraId="55808528" w14:textId="77777777" w:rsidTr="00AA2B88">
        <w:tc>
          <w:tcPr>
            <w:tcW w:w="2694" w:type="dxa"/>
          </w:tcPr>
          <w:p w14:paraId="21812800" w14:textId="77777777" w:rsidR="00922398" w:rsidRDefault="00922398" w:rsidP="00922398">
            <w:pPr>
              <w:pStyle w:val="Paragraphedeliste"/>
              <w:ind w:left="0"/>
              <w:rPr>
                <w:b/>
                <w:bCs/>
                <w:color w:val="00B050"/>
              </w:rPr>
            </w:pPr>
          </w:p>
          <w:p w14:paraId="72E85BC4" w14:textId="77777777" w:rsidR="00922398" w:rsidRDefault="00922398" w:rsidP="00922398">
            <w:pPr>
              <w:pStyle w:val="Paragraphedeliste"/>
              <w:ind w:left="0"/>
              <w:rPr>
                <w:b/>
                <w:bCs/>
                <w:color w:val="00B050"/>
              </w:rPr>
            </w:pPr>
          </w:p>
          <w:p w14:paraId="2F29E7F2" w14:textId="57157140" w:rsidR="00922398" w:rsidRPr="00963F70" w:rsidRDefault="00922398" w:rsidP="00922398">
            <w:pPr>
              <w:pStyle w:val="Paragraphedeliste"/>
              <w:ind w:left="0"/>
            </w:pPr>
            <w:r w:rsidRPr="00331EE6">
              <w:rPr>
                <w:b/>
                <w:bCs/>
                <w:color w:val="00B050"/>
              </w:rPr>
              <w:t>1er au 4e siècle de notre ère (époque romaine)</w:t>
            </w:r>
          </w:p>
        </w:tc>
        <w:tc>
          <w:tcPr>
            <w:tcW w:w="3827" w:type="dxa"/>
          </w:tcPr>
          <w:p w14:paraId="6CA6989C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  <w:r w:rsidRPr="008B63AD">
              <w:rPr>
                <w:color w:val="00B050"/>
                <w:u w:val="single"/>
              </w:rPr>
              <w:t xml:space="preserve">Photo </w:t>
            </w:r>
            <w:r>
              <w:rPr>
                <w:color w:val="00B050"/>
                <w:u w:val="single"/>
              </w:rPr>
              <w:t xml:space="preserve">5 : </w:t>
            </w:r>
          </w:p>
          <w:p w14:paraId="4E399C3F" w14:textId="77777777" w:rsidR="00922398" w:rsidRPr="000145D3" w:rsidRDefault="00922398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  <w:r>
              <w:rPr>
                <w:color w:val="00B050"/>
              </w:rPr>
              <w:t>Flacons à parfum en verre</w:t>
            </w:r>
          </w:p>
          <w:p w14:paraId="132BF53B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22192D" wp14:editId="3427A720">
                  <wp:extent cx="1526400" cy="1087299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54" cy="112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B91D5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</w:p>
          <w:p w14:paraId="75B3ED54" w14:textId="29256FE0" w:rsidR="00922398" w:rsidRPr="00DC3B38" w:rsidRDefault="000D5679" w:rsidP="00922398">
            <w:pPr>
              <w:pStyle w:val="Paragraphedeliste"/>
              <w:ind w:left="0"/>
            </w:pPr>
            <w:r w:rsidRPr="00DC3B38">
              <w:rPr>
                <w:color w:val="00B050"/>
              </w:rPr>
              <w:t xml:space="preserve">Contenant </w:t>
            </w:r>
            <w:r w:rsidR="00152627" w:rsidRPr="00DC3B38">
              <w:rPr>
                <w:color w:val="00B050"/>
              </w:rPr>
              <w:t xml:space="preserve">pour produits </w:t>
            </w:r>
            <w:r w:rsidR="00152627" w:rsidRPr="00DC3B38">
              <w:rPr>
                <w:b/>
                <w:bCs/>
                <w:color w:val="00B050"/>
              </w:rPr>
              <w:t>(</w:t>
            </w:r>
            <w:r w:rsidR="00DC3B38" w:rsidRPr="00DC3B38">
              <w:rPr>
                <w:b/>
                <w:bCs/>
                <w:color w:val="00B050"/>
              </w:rPr>
              <w:t>B</w:t>
            </w:r>
            <w:r w:rsidR="002938DB" w:rsidRPr="00DC3B38">
              <w:rPr>
                <w:b/>
                <w:bCs/>
                <w:color w:val="00B050"/>
              </w:rPr>
              <w:t>esoin esthétique</w:t>
            </w:r>
            <w:r w:rsidR="00152627" w:rsidRPr="00DC3B38">
              <w:rPr>
                <w:b/>
                <w:bCs/>
                <w:color w:val="00B050"/>
              </w:rPr>
              <w:t>)</w:t>
            </w:r>
          </w:p>
        </w:tc>
        <w:tc>
          <w:tcPr>
            <w:tcW w:w="1843" w:type="dxa"/>
          </w:tcPr>
          <w:p w14:paraId="2AAEBD13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0C983D53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47754E34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DC6F91">
              <w:rPr>
                <w:color w:val="00B050"/>
              </w:rPr>
              <w:t xml:space="preserve">Quartz </w:t>
            </w:r>
          </w:p>
          <w:p w14:paraId="12A4951F" w14:textId="77777777" w:rsidR="00922398" w:rsidRPr="00963F70" w:rsidRDefault="00922398" w:rsidP="00922398">
            <w:pPr>
              <w:pStyle w:val="Paragraphedeliste"/>
              <w:ind w:left="0"/>
            </w:pPr>
          </w:p>
        </w:tc>
        <w:tc>
          <w:tcPr>
            <w:tcW w:w="2268" w:type="dxa"/>
          </w:tcPr>
          <w:p w14:paraId="7A45EB71" w14:textId="77777777" w:rsidR="00922398" w:rsidRDefault="00922398" w:rsidP="00922398">
            <w:pPr>
              <w:pStyle w:val="Paragraphedeliste"/>
              <w:ind w:left="0"/>
              <w:rPr>
                <w:b/>
                <w:bCs/>
                <w:color w:val="00B050"/>
              </w:rPr>
            </w:pPr>
          </w:p>
          <w:p w14:paraId="676643FC" w14:textId="77777777" w:rsidR="00922398" w:rsidRDefault="00922398" w:rsidP="00922398">
            <w:pPr>
              <w:pStyle w:val="Paragraphedeliste"/>
              <w:ind w:left="0"/>
              <w:rPr>
                <w:b/>
                <w:bCs/>
                <w:color w:val="00B050"/>
              </w:rPr>
            </w:pPr>
          </w:p>
          <w:p w14:paraId="4EF9856D" w14:textId="594B1727" w:rsidR="00922398" w:rsidRPr="00963F70" w:rsidRDefault="00922398" w:rsidP="00922398">
            <w:pPr>
              <w:pStyle w:val="Paragraphedeliste"/>
              <w:ind w:left="0"/>
            </w:pPr>
            <w:r w:rsidRPr="00331EE6">
              <w:rPr>
                <w:b/>
                <w:bCs/>
                <w:color w:val="00B050"/>
              </w:rPr>
              <w:t>1er au 4e siècle de notre ère (époque romaine)</w:t>
            </w:r>
          </w:p>
        </w:tc>
      </w:tr>
      <w:tr w:rsidR="00AA2B88" w14:paraId="0CB38A1D" w14:textId="77777777" w:rsidTr="00AA2B88">
        <w:tc>
          <w:tcPr>
            <w:tcW w:w="2694" w:type="dxa"/>
          </w:tcPr>
          <w:p w14:paraId="272C13DB" w14:textId="77777777" w:rsidR="00922398" w:rsidRDefault="00922398" w:rsidP="00922398">
            <w:pPr>
              <w:pStyle w:val="Paragraphedeliste"/>
              <w:ind w:left="0"/>
              <w:rPr>
                <w:b/>
                <w:bCs/>
                <w:color w:val="00B050"/>
              </w:rPr>
            </w:pPr>
          </w:p>
          <w:p w14:paraId="610289B4" w14:textId="77777777" w:rsidR="00922398" w:rsidRDefault="00922398" w:rsidP="00922398">
            <w:pPr>
              <w:pStyle w:val="Paragraphedeliste"/>
              <w:ind w:left="0"/>
              <w:rPr>
                <w:b/>
                <w:bCs/>
                <w:color w:val="00B050"/>
              </w:rPr>
            </w:pPr>
          </w:p>
          <w:p w14:paraId="70F273AA" w14:textId="3969B3BB" w:rsidR="00922398" w:rsidRPr="00963F70" w:rsidRDefault="00922398" w:rsidP="00922398">
            <w:pPr>
              <w:pStyle w:val="Paragraphedeliste"/>
              <w:ind w:left="0"/>
            </w:pPr>
            <w:r w:rsidRPr="00357D83">
              <w:rPr>
                <w:b/>
                <w:bCs/>
                <w:color w:val="00B050"/>
              </w:rPr>
              <w:t>Vers 1330</w:t>
            </w:r>
            <w:r>
              <w:rPr>
                <w:b/>
                <w:bCs/>
                <w:color w:val="00B050"/>
              </w:rPr>
              <w:t xml:space="preserve"> après J.C</w:t>
            </w:r>
          </w:p>
        </w:tc>
        <w:tc>
          <w:tcPr>
            <w:tcW w:w="3827" w:type="dxa"/>
          </w:tcPr>
          <w:p w14:paraId="2720D1A5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  <w:r w:rsidRPr="00C20C3B">
              <w:rPr>
                <w:color w:val="00B050"/>
                <w:u w:val="single"/>
              </w:rPr>
              <w:t>Photo 6</w:t>
            </w:r>
          </w:p>
          <w:p w14:paraId="31177013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357D83">
              <w:rPr>
                <w:color w:val="00B050"/>
              </w:rPr>
              <w:t>Vitrail décoré de feuilles d'érable</w:t>
            </w:r>
            <w:r>
              <w:rPr>
                <w:color w:val="00B050"/>
              </w:rPr>
              <w:t xml:space="preserve"> et teinté par des oxydes métalliques</w:t>
            </w:r>
          </w:p>
          <w:p w14:paraId="6B33472A" w14:textId="77777777" w:rsidR="00922398" w:rsidRPr="00357D83" w:rsidRDefault="00922398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9D2270" wp14:editId="0E130531">
                  <wp:extent cx="932667" cy="2093928"/>
                  <wp:effectExtent l="0" t="0" r="1270" b="190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19" cy="215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C46CF" w14:textId="3CFE28BB" w:rsidR="00922398" w:rsidRPr="00DC3B38" w:rsidRDefault="00B0018C" w:rsidP="00922398">
            <w:pPr>
              <w:pStyle w:val="Paragraphedeliste"/>
              <w:ind w:left="0"/>
            </w:pPr>
            <w:r w:rsidRPr="00DC3B38">
              <w:rPr>
                <w:color w:val="00B050"/>
              </w:rPr>
              <w:t xml:space="preserve">Construction </w:t>
            </w:r>
            <w:r w:rsidR="00DC3B38">
              <w:rPr>
                <w:color w:val="00B050"/>
              </w:rPr>
              <w:t xml:space="preserve">au </w:t>
            </w:r>
            <w:r w:rsidRPr="00DC3B38">
              <w:rPr>
                <w:color w:val="00B050"/>
              </w:rPr>
              <w:t>sens large, ici édifice religieux (</w:t>
            </w:r>
            <w:r w:rsidR="00B932B2" w:rsidRPr="00DC3B38">
              <w:rPr>
                <w:b/>
                <w:bCs/>
                <w:color w:val="00B050"/>
              </w:rPr>
              <w:t>Habitation, besoin spirituel</w:t>
            </w:r>
            <w:r w:rsidR="00B932B2" w:rsidRPr="00DC3B38">
              <w:rPr>
                <w:color w:val="00B050"/>
              </w:rPr>
              <w:t>)</w:t>
            </w:r>
          </w:p>
        </w:tc>
        <w:tc>
          <w:tcPr>
            <w:tcW w:w="1843" w:type="dxa"/>
          </w:tcPr>
          <w:p w14:paraId="383582B3" w14:textId="77777777" w:rsidR="00922398" w:rsidRDefault="00922398" w:rsidP="00AA2B88">
            <w:pPr>
              <w:pStyle w:val="Paragraphedeliste"/>
              <w:ind w:left="0"/>
              <w:rPr>
                <w:color w:val="00B050"/>
              </w:rPr>
            </w:pPr>
            <w:r w:rsidRPr="00DC6F91">
              <w:rPr>
                <w:color w:val="00B050"/>
              </w:rPr>
              <w:lastRenderedPageBreak/>
              <w:t xml:space="preserve">Quartz </w:t>
            </w:r>
          </w:p>
          <w:p w14:paraId="7B59589F" w14:textId="77777777" w:rsidR="00922398" w:rsidRDefault="00922398" w:rsidP="00922398">
            <w:pPr>
              <w:pStyle w:val="Paragraphedeliste"/>
              <w:ind w:left="0"/>
              <w:rPr>
                <w:color w:val="00B050"/>
              </w:rPr>
            </w:pPr>
          </w:p>
          <w:p w14:paraId="2DA9C66C" w14:textId="642F8AA7" w:rsidR="00922398" w:rsidRDefault="002C03E7" w:rsidP="00922398">
            <w:pPr>
              <w:pStyle w:val="Paragraphedeliste"/>
              <w:ind w:left="0"/>
              <w:rPr>
                <w:color w:val="00B050"/>
              </w:rPr>
            </w:pPr>
            <w:r>
              <w:rPr>
                <w:color w:val="00B050"/>
              </w:rPr>
              <w:t>Cobaltite</w:t>
            </w:r>
            <w:r w:rsidR="00AA2B88">
              <w:rPr>
                <w:color w:val="00B050"/>
              </w:rPr>
              <w:t xml:space="preserve"> (minerai de cobalt)</w:t>
            </w:r>
          </w:p>
          <w:p w14:paraId="7432433F" w14:textId="77777777" w:rsidR="00922398" w:rsidRDefault="00922398" w:rsidP="00922398">
            <w:pPr>
              <w:pStyle w:val="Paragraphedeliste"/>
              <w:ind w:left="0"/>
              <w:rPr>
                <w:color w:val="00B050"/>
              </w:rPr>
            </w:pPr>
          </w:p>
          <w:p w14:paraId="474AACF7" w14:textId="52AACD3F" w:rsidR="00922398" w:rsidRDefault="00922398" w:rsidP="00922398">
            <w:pPr>
              <w:pStyle w:val="Paragraphedeliste"/>
              <w:ind w:left="0"/>
              <w:rPr>
                <w:color w:val="00B050"/>
              </w:rPr>
            </w:pPr>
            <w:r>
              <w:rPr>
                <w:color w:val="00B050"/>
              </w:rPr>
              <w:t>Minerai de cuivre</w:t>
            </w:r>
          </w:p>
          <w:p w14:paraId="76C48C0F" w14:textId="6D3E1DF9" w:rsidR="00AA2B88" w:rsidRDefault="00AA2B88" w:rsidP="00922398">
            <w:pPr>
              <w:pStyle w:val="Paragraphedeliste"/>
              <w:ind w:left="0"/>
              <w:rPr>
                <w:color w:val="00B050"/>
              </w:rPr>
            </w:pPr>
          </w:p>
          <w:p w14:paraId="5A5BBECB" w14:textId="77777777" w:rsidR="00AA2B88" w:rsidRDefault="00AA2B88" w:rsidP="00922398">
            <w:pPr>
              <w:pStyle w:val="Paragraphedeliste"/>
              <w:ind w:left="0"/>
              <w:rPr>
                <w:color w:val="00B050"/>
              </w:rPr>
            </w:pPr>
          </w:p>
          <w:p w14:paraId="0310C37C" w14:textId="01691F81" w:rsidR="00AA2B88" w:rsidRDefault="00AA2B88" w:rsidP="00922398">
            <w:pPr>
              <w:pStyle w:val="Paragraphedeliste"/>
              <w:ind w:left="0"/>
              <w:rPr>
                <w:color w:val="00B050"/>
              </w:rPr>
            </w:pPr>
            <w:proofErr w:type="spellStart"/>
            <w:r>
              <w:rPr>
                <w:color w:val="00B050"/>
              </w:rPr>
              <w:t>Romanechite</w:t>
            </w:r>
            <w:proofErr w:type="spellEnd"/>
            <w:r>
              <w:rPr>
                <w:color w:val="00B050"/>
              </w:rPr>
              <w:t xml:space="preserve"> (minerai de Manganèse</w:t>
            </w:r>
            <w:r w:rsidR="00162187">
              <w:rPr>
                <w:color w:val="00B050"/>
              </w:rPr>
              <w:t>)</w:t>
            </w:r>
          </w:p>
          <w:p w14:paraId="2457F8B3" w14:textId="6A1D1577" w:rsidR="00AA2B88" w:rsidRDefault="00AA2B88" w:rsidP="00922398">
            <w:pPr>
              <w:pStyle w:val="Paragraphedeliste"/>
              <w:ind w:left="0"/>
              <w:rPr>
                <w:color w:val="00B05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CD78AD" wp14:editId="312A4F45">
                  <wp:extent cx="744449" cy="1239066"/>
                  <wp:effectExtent l="317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9803" cy="124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52507" w14:textId="77777777" w:rsidR="00922398" w:rsidRPr="00963F70" w:rsidRDefault="00922398" w:rsidP="00922398">
            <w:pPr>
              <w:pStyle w:val="Paragraphedeliste"/>
              <w:ind w:left="0"/>
            </w:pPr>
          </w:p>
        </w:tc>
        <w:tc>
          <w:tcPr>
            <w:tcW w:w="2268" w:type="dxa"/>
          </w:tcPr>
          <w:p w14:paraId="6A471C89" w14:textId="77777777" w:rsidR="00922398" w:rsidRDefault="00922398" w:rsidP="00922398">
            <w:pPr>
              <w:pStyle w:val="Paragraphedeliste"/>
              <w:ind w:left="0"/>
              <w:jc w:val="both"/>
              <w:rPr>
                <w:b/>
                <w:bCs/>
                <w:color w:val="00B050"/>
              </w:rPr>
            </w:pPr>
            <w:r>
              <w:rPr>
                <w:color w:val="00B050"/>
              </w:rPr>
              <w:lastRenderedPageBreak/>
              <w:t>Silicium (Si)</w:t>
            </w:r>
          </w:p>
          <w:p w14:paraId="45305189" w14:textId="77777777" w:rsidR="00922398" w:rsidRDefault="00922398" w:rsidP="00922398">
            <w:pPr>
              <w:pStyle w:val="Paragraphedeliste"/>
              <w:ind w:left="0"/>
              <w:jc w:val="both"/>
              <w:rPr>
                <w:b/>
                <w:bCs/>
                <w:color w:val="00B050"/>
              </w:rPr>
            </w:pPr>
          </w:p>
          <w:p w14:paraId="583BEA48" w14:textId="348E5049" w:rsidR="00922398" w:rsidRPr="00AA2B88" w:rsidRDefault="00922398" w:rsidP="00AA2B88">
            <w:pPr>
              <w:pStyle w:val="Paragraphedeliste"/>
              <w:ind w:left="0"/>
              <w:rPr>
                <w:color w:val="00B050"/>
              </w:rPr>
            </w:pPr>
            <w:r w:rsidRPr="00D702BF">
              <w:rPr>
                <w:color w:val="00B050"/>
              </w:rPr>
              <w:t>Cobalt</w:t>
            </w:r>
            <w:r w:rsidR="008F393D">
              <w:rPr>
                <w:color w:val="00B050"/>
              </w:rPr>
              <w:t xml:space="preserve"> </w:t>
            </w:r>
            <w:r>
              <w:rPr>
                <w:color w:val="00B050"/>
              </w:rPr>
              <w:t>(couleur bleue)</w:t>
            </w:r>
          </w:p>
          <w:p w14:paraId="113A719C" w14:textId="77777777" w:rsidR="00922398" w:rsidRDefault="00922398" w:rsidP="00AA2B88">
            <w:pPr>
              <w:pStyle w:val="Paragraphedeliste"/>
              <w:ind w:left="0"/>
              <w:rPr>
                <w:b/>
                <w:bCs/>
                <w:color w:val="00B050"/>
              </w:rPr>
            </w:pPr>
          </w:p>
          <w:p w14:paraId="30B4E92F" w14:textId="77777777" w:rsidR="00922398" w:rsidRDefault="00922398" w:rsidP="00AA2B88">
            <w:pPr>
              <w:pStyle w:val="Paragraphedeliste"/>
              <w:ind w:left="0"/>
              <w:rPr>
                <w:color w:val="00B050"/>
              </w:rPr>
            </w:pPr>
            <w:r w:rsidRPr="00D702BF">
              <w:rPr>
                <w:color w:val="00B050"/>
              </w:rPr>
              <w:t>Cuivre</w:t>
            </w:r>
            <w:r>
              <w:rPr>
                <w:color w:val="00B050"/>
              </w:rPr>
              <w:t xml:space="preserve"> (couleurs vertes et rouges)</w:t>
            </w:r>
          </w:p>
          <w:p w14:paraId="061038B3" w14:textId="77777777" w:rsidR="00AA2B88" w:rsidRDefault="00AA2B88" w:rsidP="00AA2B88">
            <w:pPr>
              <w:pStyle w:val="Paragraphedeliste"/>
              <w:ind w:left="0"/>
            </w:pPr>
          </w:p>
          <w:p w14:paraId="58BC0052" w14:textId="77777777" w:rsidR="00AA2B88" w:rsidRDefault="00AA2B88" w:rsidP="00AA2B88">
            <w:pPr>
              <w:pStyle w:val="Paragraphedeliste"/>
              <w:ind w:left="0"/>
            </w:pPr>
          </w:p>
          <w:p w14:paraId="5CAA4F5D" w14:textId="58116478" w:rsidR="00AA2B88" w:rsidRPr="00963F70" w:rsidRDefault="00AA2B88" w:rsidP="00AA2B88">
            <w:pPr>
              <w:pStyle w:val="Paragraphedeliste"/>
              <w:ind w:left="0"/>
            </w:pPr>
            <w:r>
              <w:rPr>
                <w:color w:val="00B050"/>
              </w:rPr>
              <w:t>Manganèse (co</w:t>
            </w:r>
            <w:r w:rsidR="008B3569">
              <w:rPr>
                <w:color w:val="00B050"/>
              </w:rPr>
              <w:t>uleur en noir</w:t>
            </w:r>
            <w:r w:rsidR="00201142">
              <w:rPr>
                <w:color w:val="00B050"/>
              </w:rPr>
              <w:t>-grise)</w:t>
            </w:r>
          </w:p>
        </w:tc>
      </w:tr>
      <w:tr w:rsidR="00AA2B88" w14:paraId="1D2CF474" w14:textId="77777777" w:rsidTr="00AA2B88">
        <w:tc>
          <w:tcPr>
            <w:tcW w:w="2694" w:type="dxa"/>
          </w:tcPr>
          <w:p w14:paraId="2BB2E04A" w14:textId="12FEF5E7" w:rsidR="00922398" w:rsidRPr="00963F70" w:rsidRDefault="00922398" w:rsidP="00922398">
            <w:pPr>
              <w:pStyle w:val="Paragraphedeliste"/>
              <w:ind w:left="0"/>
            </w:pPr>
            <w:r>
              <w:rPr>
                <w:color w:val="00B050"/>
              </w:rPr>
              <w:t>Récent (</w:t>
            </w:r>
            <w:r w:rsidR="00B7354F">
              <w:rPr>
                <w:color w:val="00B050"/>
              </w:rPr>
              <w:t>généralisée depuis 1950</w:t>
            </w:r>
            <w:r>
              <w:rPr>
                <w:color w:val="00B050"/>
              </w:rPr>
              <w:t>) et contemporain</w:t>
            </w:r>
          </w:p>
        </w:tc>
        <w:tc>
          <w:tcPr>
            <w:tcW w:w="3827" w:type="dxa"/>
          </w:tcPr>
          <w:p w14:paraId="083E39DD" w14:textId="77777777" w:rsidR="00922398" w:rsidRPr="008B63AD" w:rsidRDefault="00922398" w:rsidP="00922398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  <w:r w:rsidRPr="008B63AD">
              <w:rPr>
                <w:color w:val="00B050"/>
                <w:u w:val="single"/>
              </w:rPr>
              <w:t xml:space="preserve">Photo </w:t>
            </w:r>
            <w:r>
              <w:rPr>
                <w:color w:val="00B050"/>
                <w:u w:val="single"/>
              </w:rPr>
              <w:t>7</w:t>
            </w:r>
          </w:p>
          <w:p w14:paraId="563E9A64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  <w:r>
              <w:rPr>
                <w:color w:val="00B050"/>
              </w:rPr>
              <w:t>Quartz de synthèse</w:t>
            </w:r>
          </w:p>
          <w:p w14:paraId="3AB5D6A1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546E24D6" wp14:editId="03FF197F">
                  <wp:extent cx="1814973" cy="1044000"/>
                  <wp:effectExtent l="0" t="0" r="0" b="381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849" cy="106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F7BFA" w14:textId="77777777" w:rsidR="00C514C0" w:rsidRDefault="00C514C0" w:rsidP="00922398">
            <w:pPr>
              <w:pStyle w:val="Paragraphedeliste"/>
              <w:ind w:left="0"/>
              <w:rPr>
                <w:b/>
                <w:bCs/>
                <w:color w:val="00B050"/>
                <w:u w:val="single"/>
              </w:rPr>
            </w:pPr>
          </w:p>
          <w:p w14:paraId="0EE43746" w14:textId="2072B993" w:rsidR="007D7E46" w:rsidRDefault="007D7E46" w:rsidP="00922398">
            <w:pPr>
              <w:pStyle w:val="Paragraphedeliste"/>
              <w:ind w:left="0"/>
              <w:rPr>
                <w:b/>
                <w:bCs/>
                <w:color w:val="00B050"/>
                <w:u w:val="single"/>
              </w:rPr>
            </w:pPr>
            <w:r w:rsidRPr="00030402">
              <w:rPr>
                <w:color w:val="00B050"/>
              </w:rPr>
              <w:t>Objets électroniques quotidiens</w:t>
            </w:r>
            <w:r w:rsidR="00030402" w:rsidRPr="00030402">
              <w:rPr>
                <w:color w:val="00B050"/>
              </w:rPr>
              <w:t xml:space="preserve"> : </w:t>
            </w:r>
            <w:r w:rsidRPr="00C320B5">
              <w:rPr>
                <w:color w:val="00B050"/>
              </w:rPr>
              <w:t>microprocesseurs, panneaux solaires :</w:t>
            </w:r>
            <w:r>
              <w:rPr>
                <w:b/>
                <w:bCs/>
                <w:color w:val="00B050"/>
                <w:u w:val="single"/>
              </w:rPr>
              <w:t xml:space="preserve"> </w:t>
            </w:r>
            <w:r w:rsidRPr="00030402">
              <w:rPr>
                <w:b/>
                <w:bCs/>
                <w:color w:val="00B050"/>
              </w:rPr>
              <w:t>(C</w:t>
            </w:r>
            <w:r w:rsidR="00030402">
              <w:rPr>
                <w:b/>
                <w:bCs/>
                <w:color w:val="00B050"/>
              </w:rPr>
              <w:t>ommunication</w:t>
            </w:r>
            <w:r w:rsidRPr="00030402">
              <w:rPr>
                <w:b/>
                <w:bCs/>
                <w:color w:val="00B050"/>
              </w:rPr>
              <w:t>, E</w:t>
            </w:r>
            <w:r w:rsidR="00030402">
              <w:rPr>
                <w:b/>
                <w:bCs/>
                <w:color w:val="00B050"/>
              </w:rPr>
              <w:t>nergie</w:t>
            </w:r>
            <w:r w:rsidRPr="00030402">
              <w:rPr>
                <w:b/>
                <w:bCs/>
                <w:color w:val="00B050"/>
              </w:rPr>
              <w:t>)</w:t>
            </w:r>
          </w:p>
          <w:p w14:paraId="1A41380F" w14:textId="5AAC57D9" w:rsidR="007D7E46" w:rsidRDefault="007D7E46" w:rsidP="00922398">
            <w:pPr>
              <w:pStyle w:val="Paragraphedeliste"/>
              <w:ind w:left="0"/>
              <w:rPr>
                <w:b/>
                <w:bCs/>
                <w:color w:val="00B050"/>
                <w:u w:val="single"/>
              </w:rPr>
            </w:pPr>
          </w:p>
          <w:p w14:paraId="20B2F3C1" w14:textId="78C36D4A" w:rsidR="00F41817" w:rsidRPr="00F41817" w:rsidRDefault="00F41817" w:rsidP="00922398">
            <w:pPr>
              <w:pStyle w:val="Paragraphedeliste"/>
              <w:ind w:left="0"/>
              <w:rPr>
                <w:color w:val="00B050"/>
              </w:rPr>
            </w:pPr>
            <w:r w:rsidRPr="00F41817">
              <w:rPr>
                <w:color w:val="00B050"/>
              </w:rPr>
              <w:t xml:space="preserve">Composant du silicone </w:t>
            </w:r>
            <w:r w:rsidRPr="004C15C4">
              <w:rPr>
                <w:b/>
                <w:bCs/>
                <w:color w:val="00B050"/>
              </w:rPr>
              <w:t>(XX ?)</w:t>
            </w:r>
          </w:p>
          <w:p w14:paraId="4DAA80F2" w14:textId="77777777" w:rsidR="0034703A" w:rsidRDefault="0034703A" w:rsidP="00922398">
            <w:pPr>
              <w:pStyle w:val="Paragraphedeliste"/>
              <w:ind w:left="0"/>
              <w:rPr>
                <w:b/>
                <w:bCs/>
                <w:color w:val="00B050"/>
                <w:u w:val="single"/>
              </w:rPr>
            </w:pPr>
          </w:p>
          <w:p w14:paraId="08534FAD" w14:textId="5792F19A" w:rsidR="00922398" w:rsidRPr="00963F70" w:rsidRDefault="00631EC1" w:rsidP="00922398">
            <w:pPr>
              <w:pStyle w:val="Paragraphedeliste"/>
              <w:ind w:left="0"/>
            </w:pPr>
            <w:r>
              <w:rPr>
                <w:color w:val="00B050"/>
              </w:rPr>
              <w:t xml:space="preserve">Oscillateur dans les montres </w:t>
            </w:r>
            <w:r w:rsidR="008261BC" w:rsidRPr="008261BC">
              <w:rPr>
                <w:b/>
                <w:bCs/>
                <w:color w:val="00B050"/>
              </w:rPr>
              <w:t>(XX ?)</w:t>
            </w:r>
          </w:p>
        </w:tc>
        <w:tc>
          <w:tcPr>
            <w:tcW w:w="1843" w:type="dxa"/>
          </w:tcPr>
          <w:p w14:paraId="1C144C6D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  <w:highlight w:val="yellow"/>
              </w:rPr>
            </w:pPr>
          </w:p>
          <w:p w14:paraId="51C4A4EC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DC6F91">
              <w:rPr>
                <w:color w:val="00B050"/>
              </w:rPr>
              <w:t>Quartz (</w:t>
            </w:r>
            <w:r>
              <w:rPr>
                <w:color w:val="00B050"/>
              </w:rPr>
              <w:t>extrait de la roche silex)</w:t>
            </w:r>
          </w:p>
          <w:p w14:paraId="7F245CB0" w14:textId="77777777" w:rsidR="00922398" w:rsidRPr="00963F70" w:rsidRDefault="00922398" w:rsidP="00922398">
            <w:pPr>
              <w:pStyle w:val="Paragraphedeliste"/>
              <w:ind w:left="0"/>
            </w:pPr>
          </w:p>
        </w:tc>
        <w:tc>
          <w:tcPr>
            <w:tcW w:w="2268" w:type="dxa"/>
          </w:tcPr>
          <w:p w14:paraId="7FF7DBD4" w14:textId="77777777" w:rsidR="00922398" w:rsidRDefault="00922398" w:rsidP="00922398">
            <w:pPr>
              <w:pStyle w:val="Paragraphedeliste"/>
              <w:ind w:left="0"/>
              <w:jc w:val="center"/>
              <w:rPr>
                <w:color w:val="00B050"/>
                <w:highlight w:val="yellow"/>
              </w:rPr>
            </w:pPr>
          </w:p>
          <w:p w14:paraId="3104B8A9" w14:textId="62B95C02" w:rsidR="00922398" w:rsidRPr="00963F70" w:rsidRDefault="00922398" w:rsidP="00922398">
            <w:pPr>
              <w:pStyle w:val="Paragraphedeliste"/>
              <w:ind w:left="0"/>
            </w:pPr>
            <w:r>
              <w:rPr>
                <w:color w:val="00B050"/>
              </w:rPr>
              <w:t>Silicium (Si)</w:t>
            </w:r>
          </w:p>
        </w:tc>
      </w:tr>
    </w:tbl>
    <w:p w14:paraId="12D241CB" w14:textId="40FC05CA" w:rsidR="00D17B65" w:rsidRDefault="00D17B65" w:rsidP="00141027">
      <w:pPr>
        <w:rPr>
          <w:rFonts w:cs="Arial"/>
          <w:b/>
          <w:bCs/>
          <w:noProof/>
          <w:lang w:eastAsia="fr-FR"/>
        </w:rPr>
      </w:pPr>
    </w:p>
    <w:p w14:paraId="04446665" w14:textId="04540780" w:rsidR="004C2E63" w:rsidRPr="003B6541" w:rsidRDefault="003B6541" w:rsidP="003B6541">
      <w:pPr>
        <w:rPr>
          <w:rFonts w:cs="Arial"/>
          <w:b/>
          <w:bCs/>
          <w:noProof/>
          <w:color w:val="00B050"/>
          <w:lang w:eastAsia="fr-FR"/>
        </w:rPr>
      </w:pPr>
      <w:r>
        <w:rPr>
          <w:rFonts w:cs="Arial"/>
          <w:b/>
          <w:bCs/>
          <w:noProof/>
          <w:color w:val="00B050"/>
          <w:u w:val="single"/>
          <w:lang w:eastAsia="fr-FR"/>
        </w:rPr>
        <w:t>1-</w:t>
      </w:r>
      <w:r w:rsidR="00F0753C" w:rsidRPr="003B6541">
        <w:rPr>
          <w:rFonts w:cs="Arial"/>
          <w:b/>
          <w:bCs/>
          <w:noProof/>
          <w:color w:val="00B050"/>
          <w:u w:val="single"/>
          <w:lang w:eastAsia="fr-FR"/>
        </w:rPr>
        <w:t>« Recette » du verre au Moyen-Âge</w:t>
      </w:r>
      <w:r w:rsidR="00F0753C" w:rsidRPr="003B6541">
        <w:rPr>
          <w:rFonts w:cs="Arial"/>
          <w:b/>
          <w:bCs/>
          <w:noProof/>
          <w:color w:val="00B050"/>
          <w:lang w:eastAsia="fr-FR"/>
        </w:rPr>
        <w:t> :</w:t>
      </w:r>
      <w:r w:rsidR="00872514" w:rsidRPr="003B6541">
        <w:rPr>
          <w:rFonts w:cs="Arial"/>
          <w:b/>
          <w:bCs/>
          <w:noProof/>
          <w:color w:val="00B050"/>
          <w:lang w:eastAsia="fr-FR"/>
        </w:rPr>
        <w:t xml:space="preserve"> Vidéo.</w:t>
      </w:r>
    </w:p>
    <w:p w14:paraId="20968458" w14:textId="279A555B" w:rsidR="00F0753C" w:rsidRDefault="008B477A" w:rsidP="00792C79">
      <w:pPr>
        <w:ind w:left="284"/>
        <w:rPr>
          <w:rFonts w:cs="Arial"/>
          <w:noProof/>
          <w:color w:val="00B050"/>
          <w:lang w:eastAsia="fr-FR"/>
        </w:rPr>
      </w:pPr>
      <w:r w:rsidRPr="004C43B7">
        <w:rPr>
          <w:rFonts w:cs="Arial"/>
          <w:noProof/>
          <w:color w:val="00B050"/>
          <w:lang w:eastAsia="fr-FR"/>
        </w:rPr>
        <w:t>Verre = sable chauffée à très haute température pour le faire fondre</w:t>
      </w:r>
      <w:r w:rsidR="00872514">
        <w:rPr>
          <w:rFonts w:cs="Arial"/>
          <w:noProof/>
          <w:color w:val="00B050"/>
          <w:lang w:eastAsia="fr-FR"/>
        </w:rPr>
        <w:t xml:space="preserve"> (T</w:t>
      </w:r>
      <w:r w:rsidR="00872514">
        <w:rPr>
          <w:rFonts w:ascii="Arial" w:hAnsi="Arial" w:cs="Arial"/>
          <w:noProof/>
          <w:color w:val="00B050"/>
          <w:lang w:eastAsia="fr-FR"/>
        </w:rPr>
        <w:t>≈</w:t>
      </w:r>
      <w:r w:rsidR="00872514">
        <w:rPr>
          <w:rFonts w:cs="Arial"/>
          <w:noProof/>
          <w:color w:val="00B050"/>
          <w:lang w:eastAsia="fr-FR"/>
        </w:rPr>
        <w:t>1600°C)</w:t>
      </w:r>
      <w:r w:rsidRPr="004C43B7">
        <w:rPr>
          <w:rFonts w:cs="Arial"/>
          <w:noProof/>
          <w:color w:val="00B050"/>
          <w:lang w:eastAsia="fr-FR"/>
        </w:rPr>
        <w:t xml:space="preserve">. Au Moyen-äge, </w:t>
      </w:r>
      <w:r w:rsidR="00872514">
        <w:rPr>
          <w:rFonts w:cs="Arial"/>
          <w:noProof/>
          <w:color w:val="00B050"/>
          <w:lang w:eastAsia="fr-FR"/>
        </w:rPr>
        <w:t>les verriers ajoutent des fondants qui abaissent la température de fusion à 1100°C.</w:t>
      </w:r>
    </w:p>
    <w:p w14:paraId="66C93E0D" w14:textId="2998E9CA" w:rsidR="00872514" w:rsidRDefault="00872514" w:rsidP="00792C79">
      <w:pPr>
        <w:ind w:left="284"/>
        <w:rPr>
          <w:rFonts w:cs="Arial"/>
          <w:noProof/>
          <w:color w:val="00B050"/>
          <w:lang w:eastAsia="fr-FR"/>
        </w:rPr>
      </w:pPr>
      <w:r>
        <w:rPr>
          <w:rFonts w:cs="Arial"/>
          <w:noProof/>
          <w:color w:val="00B050"/>
          <w:lang w:eastAsia="fr-FR"/>
        </w:rPr>
        <w:t>Deux recettes principales :</w:t>
      </w:r>
    </w:p>
    <w:p w14:paraId="6A4DABF1" w14:textId="1E570612" w:rsidR="00872514" w:rsidRDefault="00872514" w:rsidP="00792C79">
      <w:pPr>
        <w:ind w:left="284"/>
        <w:rPr>
          <w:rFonts w:cs="Arial"/>
          <w:noProof/>
          <w:color w:val="00B050"/>
          <w:lang w:eastAsia="fr-FR"/>
        </w:rPr>
      </w:pPr>
      <w:r>
        <w:rPr>
          <w:rFonts w:cs="Arial"/>
          <w:noProof/>
          <w:color w:val="00B050"/>
          <w:lang w:eastAsia="fr-FR"/>
        </w:rPr>
        <w:t>Verriers du Proche-Orient et d’Italie : fondant marins à base de sallicorne.</w:t>
      </w:r>
      <w:r>
        <w:rPr>
          <w:rFonts w:cs="Arial"/>
          <w:noProof/>
          <w:color w:val="00B050"/>
          <w:lang w:eastAsia="fr-FR"/>
        </w:rPr>
        <w:sym w:font="Wingdings" w:char="F0F0"/>
      </w:r>
      <w:r>
        <w:rPr>
          <w:rFonts w:cs="Arial"/>
          <w:noProof/>
          <w:color w:val="00B050"/>
          <w:lang w:eastAsia="fr-FR"/>
        </w:rPr>
        <w:t xml:space="preserve">verre avce peu d’impuretés, </w:t>
      </w:r>
      <w:r w:rsidRPr="00872514">
        <w:rPr>
          <w:rFonts w:cs="Arial"/>
          <w:noProof/>
          <w:color w:val="00B050"/>
          <w:lang w:eastAsia="fr-FR"/>
        </w:rPr>
        <w:t>≈ incolore et se conserve bien dans le temps.</w:t>
      </w:r>
    </w:p>
    <w:p w14:paraId="233C8B15" w14:textId="6DCD2EF2" w:rsidR="008E156C" w:rsidRPr="004C43B7" w:rsidRDefault="00872514" w:rsidP="00792C79">
      <w:pPr>
        <w:ind w:left="284"/>
        <w:rPr>
          <w:rFonts w:cs="Arial"/>
          <w:noProof/>
          <w:color w:val="00B050"/>
          <w:lang w:eastAsia="fr-FR"/>
        </w:rPr>
      </w:pPr>
      <w:r>
        <w:rPr>
          <w:rFonts w:cs="Arial"/>
          <w:noProof/>
          <w:color w:val="00B050"/>
          <w:lang w:eastAsia="fr-FR"/>
        </w:rPr>
        <w:t>Verriers de France : fondants à base de cendres</w:t>
      </w:r>
      <w:r w:rsidR="00155483">
        <w:rPr>
          <w:rFonts w:cs="Arial"/>
          <w:noProof/>
          <w:color w:val="00B050"/>
          <w:lang w:eastAsia="fr-FR"/>
        </w:rPr>
        <w:t xml:space="preserve"> forestières (base de hêtres et de fougères)</w:t>
      </w:r>
      <w:r>
        <w:rPr>
          <w:rFonts w:cs="Arial"/>
          <w:noProof/>
          <w:color w:val="00B050"/>
          <w:lang w:eastAsia="fr-FR"/>
        </w:rPr>
        <w:t> </w:t>
      </w:r>
      <w:r w:rsidR="00065449">
        <w:rPr>
          <w:rFonts w:cs="Arial"/>
          <w:noProof/>
          <w:color w:val="00B050"/>
          <w:lang w:eastAsia="fr-FR"/>
        </w:rPr>
        <w:sym w:font="Wingdings" w:char="F0F0"/>
      </w:r>
      <w:r w:rsidR="00065449">
        <w:rPr>
          <w:rFonts w:cs="Arial"/>
          <w:noProof/>
          <w:color w:val="00B050"/>
          <w:lang w:eastAsia="fr-FR"/>
        </w:rPr>
        <w:t xml:space="preserve">verre légèrement verdâtre et qui s’altère </w:t>
      </w:r>
      <w:r w:rsidR="00EB3605">
        <w:rPr>
          <w:rFonts w:cs="Arial"/>
          <w:noProof/>
          <w:color w:val="00B050"/>
          <w:lang w:eastAsia="fr-FR"/>
        </w:rPr>
        <w:t>avec</w:t>
      </w:r>
      <w:r w:rsidR="00065449">
        <w:rPr>
          <w:rFonts w:cs="Arial"/>
          <w:noProof/>
          <w:color w:val="00B050"/>
          <w:lang w:eastAsia="fr-FR"/>
        </w:rPr>
        <w:t xml:space="preserve"> le temps.</w:t>
      </w:r>
      <w:r w:rsidR="008E156C">
        <w:rPr>
          <w:rFonts w:cs="Arial"/>
          <w:noProof/>
          <w:color w:val="00B050"/>
          <w:lang w:eastAsia="fr-FR"/>
        </w:rPr>
        <w:t xml:space="preserve"> Verreries médiévales s’installent dasn les forêst, source de bois de chauffe, de fondants.</w:t>
      </w:r>
    </w:p>
    <w:p w14:paraId="0068FCC3" w14:textId="633F807E" w:rsidR="003D2A97" w:rsidRPr="001578F4" w:rsidRDefault="001578F4" w:rsidP="00141027">
      <w:pPr>
        <w:rPr>
          <w:rFonts w:cs="Arial"/>
          <w:noProof/>
          <w:color w:val="00B050"/>
          <w:lang w:eastAsia="fr-FR"/>
        </w:rPr>
      </w:pPr>
      <w:r w:rsidRPr="001578F4">
        <w:rPr>
          <w:rFonts w:cs="Arial"/>
          <w:noProof/>
          <w:color w:val="00B050"/>
          <w:lang w:eastAsia="fr-FR"/>
        </w:rPr>
        <w:t>…</w:t>
      </w:r>
    </w:p>
    <w:p w14:paraId="19F59720" w14:textId="7500BEFD" w:rsidR="001578F4" w:rsidRDefault="001578F4" w:rsidP="00141027">
      <w:pPr>
        <w:rPr>
          <w:rFonts w:cs="Arial"/>
          <w:noProof/>
          <w:color w:val="00B050"/>
          <w:lang w:eastAsia="fr-FR"/>
        </w:rPr>
      </w:pPr>
      <w:r w:rsidRPr="001578F4">
        <w:rPr>
          <w:rFonts w:cs="Arial"/>
          <w:noProof/>
          <w:color w:val="00B050"/>
          <w:u w:val="single"/>
          <w:lang w:eastAsia="fr-FR"/>
        </w:rPr>
        <w:t>Création d’un vitrail</w:t>
      </w:r>
      <w:r w:rsidRPr="001578F4">
        <w:rPr>
          <w:rFonts w:cs="Arial"/>
          <w:noProof/>
          <w:color w:val="00B050"/>
          <w:lang w:eastAsia="fr-FR"/>
        </w:rPr>
        <w:t> :</w:t>
      </w:r>
    </w:p>
    <w:p w14:paraId="16314641" w14:textId="378915E3" w:rsidR="001578F4" w:rsidRDefault="001578F4" w:rsidP="00792C79">
      <w:pPr>
        <w:ind w:left="284"/>
        <w:rPr>
          <w:rFonts w:cs="Arial"/>
          <w:noProof/>
          <w:color w:val="00B050"/>
          <w:lang w:eastAsia="fr-FR"/>
        </w:rPr>
      </w:pPr>
      <w:r w:rsidRPr="001578F4">
        <w:rPr>
          <w:rFonts w:cs="Arial"/>
          <w:noProof/>
          <w:color w:val="00B050"/>
          <w:lang w:eastAsia="fr-FR"/>
        </w:rPr>
        <w:t xml:space="preserve"> </w:t>
      </w:r>
      <w:r>
        <w:rPr>
          <w:rFonts w:cs="Arial"/>
          <w:noProof/>
          <w:color w:val="00B050"/>
          <w:lang w:eastAsia="fr-FR"/>
        </w:rPr>
        <w:t>S</w:t>
      </w:r>
      <w:r w:rsidRPr="001578F4">
        <w:rPr>
          <w:rFonts w:cs="Arial"/>
          <w:noProof/>
          <w:color w:val="00B050"/>
          <w:lang w:eastAsia="fr-FR"/>
        </w:rPr>
        <w:t xml:space="preserve">ilice + fondant chauffé </w:t>
      </w:r>
      <w:r>
        <w:rPr>
          <w:rFonts w:cs="Arial"/>
          <w:noProof/>
          <w:color w:val="00B050"/>
          <w:lang w:eastAsia="fr-FR"/>
        </w:rPr>
        <w:sym w:font="Wingdings" w:char="F0F0"/>
      </w:r>
      <w:r>
        <w:rPr>
          <w:rFonts w:cs="Arial"/>
          <w:noProof/>
          <w:color w:val="00B050"/>
          <w:lang w:eastAsia="fr-FR"/>
        </w:rPr>
        <w:t xml:space="preserve"> Verre, qui est applati et doit refroidir</w:t>
      </w:r>
    </w:p>
    <w:p w14:paraId="59FB94A3" w14:textId="6AAE55AC" w:rsidR="001578F4" w:rsidRDefault="001578F4" w:rsidP="00792C79">
      <w:pPr>
        <w:ind w:left="284"/>
        <w:rPr>
          <w:rFonts w:cs="Arial"/>
          <w:noProof/>
          <w:color w:val="00B050"/>
          <w:lang w:eastAsia="fr-FR"/>
        </w:rPr>
      </w:pPr>
      <w:r>
        <w:rPr>
          <w:rFonts w:cs="Arial"/>
          <w:noProof/>
          <w:color w:val="00B050"/>
          <w:lang w:eastAsia="fr-FR"/>
        </w:rPr>
        <w:t xml:space="preserve">Minerai de plomb </w:t>
      </w:r>
      <w:r>
        <w:rPr>
          <w:rFonts w:cs="Arial"/>
          <w:noProof/>
          <w:color w:val="00B050"/>
          <w:lang w:eastAsia="fr-FR"/>
        </w:rPr>
        <w:sym w:font="Wingdings" w:char="F0F0"/>
      </w:r>
      <w:r>
        <w:rPr>
          <w:rFonts w:cs="Arial"/>
          <w:noProof/>
          <w:color w:val="00B050"/>
          <w:lang w:eastAsia="fr-FR"/>
        </w:rPr>
        <w:t>Assemblage des morceaux de verre du vitrail</w:t>
      </w:r>
    </w:p>
    <w:p w14:paraId="4FB308E9" w14:textId="3B1F2610" w:rsidR="001578F4" w:rsidRDefault="00162187" w:rsidP="00792C79">
      <w:pPr>
        <w:ind w:left="284"/>
        <w:rPr>
          <w:rFonts w:cs="Arial"/>
          <w:noProof/>
          <w:color w:val="00B050"/>
          <w:lang w:eastAsia="fr-FR"/>
        </w:rPr>
      </w:pPr>
      <w:r>
        <w:rPr>
          <w:rFonts w:cs="Arial"/>
          <w:noProof/>
          <w:color w:val="00B050"/>
          <w:lang w:eastAsia="fr-FR"/>
        </w:rPr>
        <w:t xml:space="preserve">Minerai de fer  </w:t>
      </w:r>
      <w:r>
        <w:rPr>
          <w:rFonts w:cs="Arial"/>
          <w:noProof/>
          <w:color w:val="00B050"/>
          <w:lang w:eastAsia="fr-FR"/>
        </w:rPr>
        <w:sym w:font="Wingdings" w:char="F0F0"/>
      </w:r>
      <w:r>
        <w:rPr>
          <w:rFonts w:cs="Arial"/>
          <w:noProof/>
          <w:color w:val="00B050"/>
          <w:lang w:eastAsia="fr-FR"/>
        </w:rPr>
        <w:t xml:space="preserve"> Peinture grise des formes et visages</w:t>
      </w:r>
    </w:p>
    <w:p w14:paraId="35041957" w14:textId="77777777" w:rsidR="00162187" w:rsidRPr="001578F4" w:rsidRDefault="00162187" w:rsidP="00141027">
      <w:pPr>
        <w:rPr>
          <w:rFonts w:cs="Arial"/>
          <w:noProof/>
          <w:color w:val="00B050"/>
          <w:lang w:eastAsia="fr-FR"/>
        </w:rPr>
      </w:pPr>
    </w:p>
    <w:p w14:paraId="2B9DAEB9" w14:textId="794CFD29" w:rsidR="005F1CE6" w:rsidRPr="00162187" w:rsidRDefault="00EB0021" w:rsidP="00E23911">
      <w:pPr>
        <w:rPr>
          <w:u w:val="single"/>
        </w:rPr>
      </w:pPr>
      <w:r w:rsidRPr="002A5AEF">
        <w:rPr>
          <w:u w:val="single"/>
        </w:rPr>
        <w:t>Quelques site</w:t>
      </w:r>
      <w:r w:rsidR="00E13EE3" w:rsidRPr="002A5AEF">
        <w:rPr>
          <w:u w:val="single"/>
        </w:rPr>
        <w:t xml:space="preserve">s utiles : </w:t>
      </w:r>
    </w:p>
    <w:p w14:paraId="385296EF" w14:textId="14A57C49" w:rsidR="00E23911" w:rsidRPr="005F1CE6" w:rsidRDefault="005F1CE6" w:rsidP="005F1CE6">
      <w:pPr>
        <w:spacing w:after="0" w:line="240" w:lineRule="auto"/>
        <w:rPr>
          <w:rFonts w:cstheme="minorHAnsi"/>
          <w:b/>
          <w:bCs/>
          <w:u w:val="single"/>
        </w:rPr>
      </w:pPr>
      <w:r w:rsidRPr="005F1CE6">
        <w:rPr>
          <w:rFonts w:cstheme="minorHAnsi"/>
          <w:b/>
          <w:bCs/>
          <w:u w:val="single"/>
        </w:rPr>
        <w:t>Dossier complet sur le quartz :</w:t>
      </w:r>
    </w:p>
    <w:p w14:paraId="4E2359D4" w14:textId="77777777" w:rsidR="003524E1" w:rsidRDefault="003524E1" w:rsidP="005F1CE6">
      <w:pPr>
        <w:pStyle w:val="Titre1"/>
        <w:spacing w:before="0" w:beforeAutospacing="0" w:after="0" w:afterAutospacing="0"/>
        <w:rPr>
          <w:rFonts w:asciiTheme="minorHAnsi" w:eastAsiaTheme="minorHAnsi" w:hAnsiTheme="minorHAnsi" w:cstheme="minorHAnsi"/>
          <w:b w:val="0"/>
          <w:bCs w:val="0"/>
          <w:kern w:val="0"/>
          <w:sz w:val="22"/>
          <w:szCs w:val="22"/>
          <w:lang w:eastAsia="en-US"/>
        </w:rPr>
      </w:pPr>
    </w:p>
    <w:p w14:paraId="505564AE" w14:textId="4E55D6EE" w:rsidR="009437B4" w:rsidRPr="005F1CE6" w:rsidRDefault="008A4B6E" w:rsidP="003524E1">
      <w:pPr>
        <w:pStyle w:val="Titre1"/>
        <w:spacing w:before="0" w:beforeAutospacing="0" w:after="0" w:afterAutospacing="0"/>
        <w:ind w:left="708"/>
        <w:rPr>
          <w:rFonts w:asciiTheme="minorHAnsi" w:eastAsiaTheme="minorHAnsi" w:hAnsiTheme="minorHAnsi" w:cstheme="minorHAnsi"/>
          <w:b w:val="0"/>
          <w:bCs w:val="0"/>
          <w:kern w:val="0"/>
          <w:sz w:val="22"/>
          <w:szCs w:val="22"/>
          <w:lang w:eastAsia="en-US"/>
        </w:rPr>
      </w:pPr>
      <w:r w:rsidRPr="005F1CE6">
        <w:rPr>
          <w:rFonts w:asciiTheme="minorHAnsi" w:eastAsiaTheme="minorHAnsi" w:hAnsiTheme="minorHAnsi" w:cstheme="minorHAnsi"/>
          <w:b w:val="0"/>
          <w:bCs w:val="0"/>
          <w:kern w:val="0"/>
          <w:sz w:val="22"/>
          <w:szCs w:val="22"/>
          <w:lang w:eastAsia="en-US"/>
        </w:rPr>
        <w:lastRenderedPageBreak/>
        <w:t xml:space="preserve">Au </w:t>
      </w:r>
      <w:proofErr w:type="spellStart"/>
      <w:r w:rsidRPr="005F1CE6">
        <w:rPr>
          <w:rFonts w:asciiTheme="minorHAnsi" w:eastAsiaTheme="minorHAnsi" w:hAnsiTheme="minorHAnsi" w:cstheme="minorHAnsi"/>
          <w:b w:val="0"/>
          <w:bCs w:val="0"/>
          <w:kern w:val="0"/>
          <w:sz w:val="22"/>
          <w:szCs w:val="22"/>
          <w:lang w:eastAsia="en-US"/>
        </w:rPr>
        <w:t>coeur</w:t>
      </w:r>
      <w:proofErr w:type="spellEnd"/>
      <w:r w:rsidRPr="005F1CE6">
        <w:rPr>
          <w:rFonts w:asciiTheme="minorHAnsi" w:eastAsiaTheme="minorHAnsi" w:hAnsiTheme="minorHAnsi" w:cstheme="minorHAnsi"/>
          <w:b w:val="0"/>
          <w:bCs w:val="0"/>
          <w:kern w:val="0"/>
          <w:sz w:val="22"/>
          <w:szCs w:val="22"/>
          <w:lang w:eastAsia="en-US"/>
        </w:rPr>
        <w:t xml:space="preserve"> de la silice... du silex au wafer</w:t>
      </w:r>
      <w:r w:rsidR="001D2171" w:rsidRPr="005F1CE6">
        <w:rPr>
          <w:rFonts w:asciiTheme="minorHAnsi" w:eastAsiaTheme="minorHAnsi" w:hAnsiTheme="minorHAnsi" w:cstheme="minorHAnsi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9437B4" w:rsidRPr="005F1CE6">
        <w:rPr>
          <w:rFonts w:asciiTheme="minorHAnsi" w:hAnsiTheme="minorHAnsi" w:cstheme="minorHAnsi"/>
          <w:sz w:val="22"/>
          <w:szCs w:val="22"/>
        </w:rPr>
        <w:t>– FUTURAPLANETE</w:t>
      </w:r>
    </w:p>
    <w:p w14:paraId="34F569DC" w14:textId="2537E578" w:rsidR="009437B4" w:rsidRPr="005F1CE6" w:rsidRDefault="00000000" w:rsidP="003524E1">
      <w:pPr>
        <w:spacing w:after="0" w:line="240" w:lineRule="auto"/>
        <w:ind w:left="708"/>
        <w:rPr>
          <w:rFonts w:cstheme="minorHAnsi"/>
        </w:rPr>
      </w:pPr>
      <w:hyperlink r:id="rId16" w:history="1">
        <w:r w:rsidR="005B0782" w:rsidRPr="005F1CE6">
          <w:rPr>
            <w:rStyle w:val="Lienhypertexte"/>
            <w:rFonts w:cstheme="minorHAnsi"/>
          </w:rPr>
          <w:t>https://www.futura-sciences.com/planete/dossiers/geologie-coeur-silice-silex-wafer-567/</w:t>
        </w:r>
      </w:hyperlink>
    </w:p>
    <w:p w14:paraId="4192772F" w14:textId="39325991" w:rsidR="005B0782" w:rsidRPr="005F1CE6" w:rsidRDefault="00000000" w:rsidP="003524E1">
      <w:pPr>
        <w:spacing w:after="0" w:line="240" w:lineRule="auto"/>
        <w:ind w:left="708"/>
        <w:rPr>
          <w:rFonts w:cstheme="minorHAnsi"/>
        </w:rPr>
      </w:pPr>
      <w:hyperlink r:id="rId17" w:history="1">
        <w:r w:rsidR="000702C0" w:rsidRPr="005F1CE6">
          <w:rPr>
            <w:rStyle w:val="Lienhypertexte"/>
            <w:rFonts w:cstheme="minorHAnsi"/>
          </w:rPr>
          <w:t>http://nfabien-svt.fr/courslycee2019/1ere_ens_sc2019/01theme1/chap03.htm</w:t>
        </w:r>
      </w:hyperlink>
    </w:p>
    <w:p w14:paraId="5A28B89C" w14:textId="5D03D8BF" w:rsidR="000702C0" w:rsidRDefault="000702C0" w:rsidP="005F1CE6">
      <w:pPr>
        <w:spacing w:after="0" w:line="240" w:lineRule="auto"/>
        <w:rPr>
          <w:rFonts w:cstheme="minorHAnsi"/>
        </w:rPr>
      </w:pPr>
    </w:p>
    <w:p w14:paraId="779EF438" w14:textId="77777777" w:rsidR="001E7D50" w:rsidRPr="005F1CE6" w:rsidRDefault="001E7D50" w:rsidP="005F1CE6">
      <w:pPr>
        <w:spacing w:after="0" w:line="240" w:lineRule="auto"/>
        <w:rPr>
          <w:rFonts w:cstheme="minorHAnsi"/>
        </w:rPr>
      </w:pPr>
    </w:p>
    <w:p w14:paraId="53B2A129" w14:textId="62CB0D56" w:rsidR="005F1CE6" w:rsidRPr="005F1CE6" w:rsidRDefault="005F1CE6" w:rsidP="005F1CE6">
      <w:pPr>
        <w:pStyle w:val="Titre1"/>
        <w:spacing w:before="0" w:beforeAutospacing="0" w:after="0" w:afterAutospacing="0"/>
        <w:ind w:right="300"/>
        <w:rPr>
          <w:rFonts w:asciiTheme="minorHAnsi" w:eastAsiaTheme="minorHAnsi" w:hAnsiTheme="minorHAnsi" w:cstheme="minorHAnsi"/>
          <w:kern w:val="0"/>
          <w:sz w:val="22"/>
          <w:szCs w:val="22"/>
          <w:u w:val="single"/>
          <w:lang w:eastAsia="en-US"/>
        </w:rPr>
      </w:pPr>
      <w:r w:rsidRPr="005F1CE6">
        <w:rPr>
          <w:rFonts w:asciiTheme="minorHAnsi" w:eastAsiaTheme="minorHAnsi" w:hAnsiTheme="minorHAnsi" w:cstheme="minorHAnsi"/>
          <w:kern w:val="0"/>
          <w:sz w:val="22"/>
          <w:szCs w:val="22"/>
          <w:u w:val="single"/>
          <w:lang w:eastAsia="en-US"/>
        </w:rPr>
        <w:t>Cristaux chez les êtres vivants</w:t>
      </w:r>
      <w:r w:rsidR="003524E1">
        <w:rPr>
          <w:rFonts w:asciiTheme="minorHAnsi" w:eastAsiaTheme="minorHAnsi" w:hAnsiTheme="minorHAnsi" w:cstheme="minorHAnsi"/>
          <w:kern w:val="0"/>
          <w:sz w:val="22"/>
          <w:szCs w:val="22"/>
          <w:u w:val="single"/>
          <w:lang w:eastAsia="en-US"/>
        </w:rPr>
        <w:t> :</w:t>
      </w:r>
    </w:p>
    <w:p w14:paraId="10537A26" w14:textId="1D4CD746" w:rsidR="00DB4424" w:rsidRPr="005F1CE6" w:rsidRDefault="00DB4424" w:rsidP="003524E1">
      <w:pPr>
        <w:pStyle w:val="Titre1"/>
        <w:spacing w:before="0" w:beforeAutospacing="0" w:after="0" w:afterAutospacing="0"/>
        <w:ind w:left="708" w:right="300"/>
        <w:rPr>
          <w:rFonts w:asciiTheme="minorHAnsi" w:eastAsiaTheme="minorHAnsi" w:hAnsiTheme="minorHAnsi" w:cstheme="minorHAnsi"/>
          <w:b w:val="0"/>
          <w:bCs w:val="0"/>
          <w:kern w:val="0"/>
          <w:sz w:val="22"/>
          <w:szCs w:val="22"/>
          <w:lang w:eastAsia="en-US"/>
        </w:rPr>
      </w:pPr>
      <w:r w:rsidRPr="005F1CE6">
        <w:rPr>
          <w:rFonts w:asciiTheme="minorHAnsi" w:eastAsiaTheme="minorHAnsi" w:hAnsiTheme="minorHAnsi" w:cstheme="minorHAnsi"/>
          <w:b w:val="0"/>
          <w:bCs w:val="0"/>
          <w:kern w:val="0"/>
          <w:sz w:val="22"/>
          <w:szCs w:val="22"/>
          <w:lang w:eastAsia="en-US"/>
        </w:rPr>
        <w:t xml:space="preserve">Des structures cristallines dans les organismes biologiques – </w:t>
      </w:r>
      <w:r w:rsidRPr="005F1CE6">
        <w:rPr>
          <w:rFonts w:asciiTheme="minorHAnsi" w:eastAsiaTheme="minorHAnsi" w:hAnsiTheme="minorHAnsi" w:cstheme="minorHAnsi"/>
          <w:kern w:val="0"/>
          <w:sz w:val="22"/>
          <w:szCs w:val="22"/>
          <w:lang w:eastAsia="en-US"/>
        </w:rPr>
        <w:t>PLANET VIE</w:t>
      </w:r>
    </w:p>
    <w:p w14:paraId="102F3D4C" w14:textId="77777777" w:rsidR="005F1CE6" w:rsidRPr="005F1CE6" w:rsidRDefault="00000000" w:rsidP="003524E1">
      <w:pPr>
        <w:spacing w:after="0" w:line="240" w:lineRule="auto"/>
        <w:ind w:left="708"/>
        <w:rPr>
          <w:rFonts w:cstheme="minorHAnsi"/>
        </w:rPr>
      </w:pPr>
      <w:hyperlink r:id="rId18" w:history="1">
        <w:r w:rsidR="001D2171" w:rsidRPr="005F1CE6">
          <w:rPr>
            <w:rStyle w:val="Lienhypertexte"/>
            <w:rFonts w:cstheme="minorHAnsi"/>
          </w:rPr>
          <w:t>https://planet-vie.ens.fr/thematiques/cellules-et-molecules/molecules/des-structures-cristallines-dans-les-organismes</w:t>
        </w:r>
      </w:hyperlink>
    </w:p>
    <w:p w14:paraId="0C1875E4" w14:textId="77777777" w:rsidR="005F1CE6" w:rsidRPr="005F1CE6" w:rsidRDefault="005F1CE6" w:rsidP="005F1CE6">
      <w:pPr>
        <w:spacing w:after="0" w:line="240" w:lineRule="auto"/>
        <w:rPr>
          <w:rFonts w:cstheme="minorHAnsi"/>
        </w:rPr>
      </w:pPr>
    </w:p>
    <w:p w14:paraId="1AC14EC8" w14:textId="6F312523" w:rsidR="005F1CE6" w:rsidRPr="005F1CE6" w:rsidRDefault="005F1CE6" w:rsidP="003524E1">
      <w:pPr>
        <w:spacing w:after="0" w:line="240" w:lineRule="auto"/>
        <w:ind w:left="708"/>
        <w:rPr>
          <w:rFonts w:cstheme="minorHAnsi"/>
        </w:rPr>
      </w:pPr>
      <w:r w:rsidRPr="005F1CE6">
        <w:rPr>
          <w:rFonts w:cstheme="minorHAnsi"/>
        </w:rPr>
        <w:t>Tous les cristaux liquides sont dans la nature -</w:t>
      </w:r>
      <w:r w:rsidRPr="005F1CE6">
        <w:rPr>
          <w:rFonts w:cstheme="minorHAnsi"/>
          <w:b/>
          <w:bCs/>
        </w:rPr>
        <w:t xml:space="preserve"> CNRS</w:t>
      </w:r>
    </w:p>
    <w:p w14:paraId="3AFC46FF" w14:textId="1131C13E" w:rsidR="005F1CE6" w:rsidRPr="005F1CE6" w:rsidRDefault="00000000" w:rsidP="003524E1">
      <w:pPr>
        <w:spacing w:after="0" w:line="240" w:lineRule="auto"/>
        <w:ind w:left="708"/>
        <w:rPr>
          <w:rFonts w:cstheme="minorHAnsi"/>
        </w:rPr>
      </w:pPr>
      <w:hyperlink r:id="rId19" w:history="1">
        <w:r w:rsidR="005F1CE6" w:rsidRPr="005F1CE6">
          <w:rPr>
            <w:rStyle w:val="Lienhypertexte"/>
            <w:rFonts w:cstheme="minorHAnsi"/>
          </w:rPr>
          <w:t>https://lejournal.cnrs.fr/articles/tous-les-cristaux-liquides-sont-dans-la-nature</w:t>
        </w:r>
      </w:hyperlink>
    </w:p>
    <w:p w14:paraId="67CAC474" w14:textId="22CB84C5" w:rsidR="005F1CE6" w:rsidRDefault="005F1CE6" w:rsidP="003524E1">
      <w:pPr>
        <w:ind w:left="708"/>
      </w:pPr>
    </w:p>
    <w:sectPr w:rsidR="005F1CE6" w:rsidSect="00C63AE2">
      <w:pgSz w:w="11906" w:h="16838"/>
      <w:pgMar w:top="568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fluences3 Ultra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fluences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fluences3 Light">
    <w:altName w:val="Confluences3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13BA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B3FFE"/>
    <w:multiLevelType w:val="hybridMultilevel"/>
    <w:tmpl w:val="AE20ACE4"/>
    <w:lvl w:ilvl="0" w:tplc="4EBE3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E416A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85A08"/>
    <w:multiLevelType w:val="hybridMultilevel"/>
    <w:tmpl w:val="56C67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F4197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4144D"/>
    <w:multiLevelType w:val="hybridMultilevel"/>
    <w:tmpl w:val="E4AE786A"/>
    <w:lvl w:ilvl="0" w:tplc="1AB4B220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92B23"/>
    <w:multiLevelType w:val="hybridMultilevel"/>
    <w:tmpl w:val="38F201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A6D9F"/>
    <w:multiLevelType w:val="hybridMultilevel"/>
    <w:tmpl w:val="9B7C8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77085"/>
    <w:multiLevelType w:val="hybridMultilevel"/>
    <w:tmpl w:val="79F0759E"/>
    <w:lvl w:ilvl="0" w:tplc="B1EC19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06985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40269"/>
    <w:multiLevelType w:val="hybridMultilevel"/>
    <w:tmpl w:val="195AF466"/>
    <w:lvl w:ilvl="0" w:tplc="11F43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C41A0"/>
    <w:multiLevelType w:val="hybridMultilevel"/>
    <w:tmpl w:val="192C0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E6675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4286C"/>
    <w:multiLevelType w:val="hybridMultilevel"/>
    <w:tmpl w:val="E17CC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96FBF"/>
    <w:multiLevelType w:val="hybridMultilevel"/>
    <w:tmpl w:val="7FFA3536"/>
    <w:lvl w:ilvl="0" w:tplc="04F2226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D62EC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55DE2"/>
    <w:multiLevelType w:val="hybridMultilevel"/>
    <w:tmpl w:val="5554059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02A4A"/>
    <w:multiLevelType w:val="hybridMultilevel"/>
    <w:tmpl w:val="C116DB50"/>
    <w:lvl w:ilvl="0" w:tplc="DA1E35F8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824AB9"/>
    <w:multiLevelType w:val="hybridMultilevel"/>
    <w:tmpl w:val="DD0CB45E"/>
    <w:lvl w:ilvl="0" w:tplc="CD4A2D0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EB4EC2"/>
    <w:multiLevelType w:val="hybridMultilevel"/>
    <w:tmpl w:val="731C7556"/>
    <w:lvl w:ilvl="0" w:tplc="BFDAB3C0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2E1D12"/>
    <w:multiLevelType w:val="hybridMultilevel"/>
    <w:tmpl w:val="E23CC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50FC5"/>
    <w:multiLevelType w:val="hybridMultilevel"/>
    <w:tmpl w:val="3666713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162928"/>
    <w:multiLevelType w:val="hybridMultilevel"/>
    <w:tmpl w:val="49DA85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CD25C9"/>
    <w:multiLevelType w:val="hybridMultilevel"/>
    <w:tmpl w:val="96B4E0E4"/>
    <w:lvl w:ilvl="0" w:tplc="FAF4197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E394062"/>
    <w:multiLevelType w:val="hybridMultilevel"/>
    <w:tmpl w:val="27D46192"/>
    <w:lvl w:ilvl="0" w:tplc="4468A6D0">
      <w:start w:val="7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6FB5FF2"/>
    <w:multiLevelType w:val="hybridMultilevel"/>
    <w:tmpl w:val="9C76C32C"/>
    <w:lvl w:ilvl="0" w:tplc="3926B0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37B7C"/>
    <w:multiLevelType w:val="multilevel"/>
    <w:tmpl w:val="2672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263BE3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480494">
    <w:abstractNumId w:val="10"/>
  </w:num>
  <w:num w:numId="2" w16cid:durableId="1248424068">
    <w:abstractNumId w:val="12"/>
  </w:num>
  <w:num w:numId="3" w16cid:durableId="1164855513">
    <w:abstractNumId w:val="1"/>
  </w:num>
  <w:num w:numId="4" w16cid:durableId="832723629">
    <w:abstractNumId w:val="25"/>
  </w:num>
  <w:num w:numId="5" w16cid:durableId="2058316183">
    <w:abstractNumId w:val="9"/>
  </w:num>
  <w:num w:numId="6" w16cid:durableId="22219445">
    <w:abstractNumId w:val="19"/>
  </w:num>
  <w:num w:numId="7" w16cid:durableId="699279536">
    <w:abstractNumId w:val="24"/>
  </w:num>
  <w:num w:numId="8" w16cid:durableId="1572930129">
    <w:abstractNumId w:val="6"/>
  </w:num>
  <w:num w:numId="9" w16cid:durableId="991983785">
    <w:abstractNumId w:val="15"/>
  </w:num>
  <w:num w:numId="10" w16cid:durableId="2092580229">
    <w:abstractNumId w:val="7"/>
  </w:num>
  <w:num w:numId="11" w16cid:durableId="830217230">
    <w:abstractNumId w:val="20"/>
  </w:num>
  <w:num w:numId="12" w16cid:durableId="1324890512">
    <w:abstractNumId w:val="13"/>
  </w:num>
  <w:num w:numId="13" w16cid:durableId="416369669">
    <w:abstractNumId w:val="5"/>
  </w:num>
  <w:num w:numId="14" w16cid:durableId="577445292">
    <w:abstractNumId w:val="26"/>
  </w:num>
  <w:num w:numId="15" w16cid:durableId="202132080">
    <w:abstractNumId w:val="21"/>
  </w:num>
  <w:num w:numId="16" w16cid:durableId="1446001876">
    <w:abstractNumId w:val="8"/>
  </w:num>
  <w:num w:numId="17" w16cid:durableId="1499928408">
    <w:abstractNumId w:val="11"/>
  </w:num>
  <w:num w:numId="18" w16cid:durableId="545411416">
    <w:abstractNumId w:val="17"/>
  </w:num>
  <w:num w:numId="19" w16cid:durableId="1274510907">
    <w:abstractNumId w:val="16"/>
  </w:num>
  <w:num w:numId="20" w16cid:durableId="898324956">
    <w:abstractNumId w:val="14"/>
  </w:num>
  <w:num w:numId="21" w16cid:durableId="400980009">
    <w:abstractNumId w:val="23"/>
  </w:num>
  <w:num w:numId="22" w16cid:durableId="1290474465">
    <w:abstractNumId w:val="18"/>
  </w:num>
  <w:num w:numId="23" w16cid:durableId="758914176">
    <w:abstractNumId w:val="3"/>
  </w:num>
  <w:num w:numId="24" w16cid:durableId="1263144194">
    <w:abstractNumId w:val="2"/>
  </w:num>
  <w:num w:numId="25" w16cid:durableId="1199509391">
    <w:abstractNumId w:val="4"/>
  </w:num>
  <w:num w:numId="26" w16cid:durableId="1914511199">
    <w:abstractNumId w:val="0"/>
  </w:num>
  <w:num w:numId="27" w16cid:durableId="2128172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547"/>
    <w:rsid w:val="00003AF5"/>
    <w:rsid w:val="00003E93"/>
    <w:rsid w:val="00003EBF"/>
    <w:rsid w:val="0000517E"/>
    <w:rsid w:val="00006CDE"/>
    <w:rsid w:val="00007D48"/>
    <w:rsid w:val="00011FB4"/>
    <w:rsid w:val="00013A6E"/>
    <w:rsid w:val="000145D3"/>
    <w:rsid w:val="0001541A"/>
    <w:rsid w:val="00020800"/>
    <w:rsid w:val="0002099A"/>
    <w:rsid w:val="00021F51"/>
    <w:rsid w:val="00030402"/>
    <w:rsid w:val="000368A5"/>
    <w:rsid w:val="00042EFF"/>
    <w:rsid w:val="0005357C"/>
    <w:rsid w:val="000536B6"/>
    <w:rsid w:val="00054A77"/>
    <w:rsid w:val="00061AC5"/>
    <w:rsid w:val="0006522E"/>
    <w:rsid w:val="00065449"/>
    <w:rsid w:val="0006616A"/>
    <w:rsid w:val="000702C0"/>
    <w:rsid w:val="0007769D"/>
    <w:rsid w:val="00077EB8"/>
    <w:rsid w:val="00080339"/>
    <w:rsid w:val="00083815"/>
    <w:rsid w:val="00091BD4"/>
    <w:rsid w:val="0009420E"/>
    <w:rsid w:val="000A2F1B"/>
    <w:rsid w:val="000A2F84"/>
    <w:rsid w:val="000A3DC2"/>
    <w:rsid w:val="000A68D5"/>
    <w:rsid w:val="000B1586"/>
    <w:rsid w:val="000B1865"/>
    <w:rsid w:val="000B298C"/>
    <w:rsid w:val="000B79EF"/>
    <w:rsid w:val="000B7DBC"/>
    <w:rsid w:val="000C0AAC"/>
    <w:rsid w:val="000C22BB"/>
    <w:rsid w:val="000C5BC8"/>
    <w:rsid w:val="000D181F"/>
    <w:rsid w:val="000D5679"/>
    <w:rsid w:val="000E2B52"/>
    <w:rsid w:val="000E5DC0"/>
    <w:rsid w:val="000F3FFA"/>
    <w:rsid w:val="000F6E18"/>
    <w:rsid w:val="000F78A1"/>
    <w:rsid w:val="001001C5"/>
    <w:rsid w:val="0010052D"/>
    <w:rsid w:val="001030C6"/>
    <w:rsid w:val="001065D8"/>
    <w:rsid w:val="001152C1"/>
    <w:rsid w:val="0011602B"/>
    <w:rsid w:val="001247EF"/>
    <w:rsid w:val="00125E03"/>
    <w:rsid w:val="0013086E"/>
    <w:rsid w:val="001326F2"/>
    <w:rsid w:val="0013441C"/>
    <w:rsid w:val="001354CF"/>
    <w:rsid w:val="00140E7E"/>
    <w:rsid w:val="00141027"/>
    <w:rsid w:val="00141F6B"/>
    <w:rsid w:val="001421C5"/>
    <w:rsid w:val="00143C32"/>
    <w:rsid w:val="00145AC0"/>
    <w:rsid w:val="00147208"/>
    <w:rsid w:val="00150207"/>
    <w:rsid w:val="00152627"/>
    <w:rsid w:val="00152C04"/>
    <w:rsid w:val="001542D2"/>
    <w:rsid w:val="00155483"/>
    <w:rsid w:val="001572EF"/>
    <w:rsid w:val="001578F4"/>
    <w:rsid w:val="00162187"/>
    <w:rsid w:val="00162838"/>
    <w:rsid w:val="00165E58"/>
    <w:rsid w:val="00166541"/>
    <w:rsid w:val="00170660"/>
    <w:rsid w:val="00172EF1"/>
    <w:rsid w:val="0017368B"/>
    <w:rsid w:val="0017763D"/>
    <w:rsid w:val="0018467A"/>
    <w:rsid w:val="00185917"/>
    <w:rsid w:val="00185F30"/>
    <w:rsid w:val="001861D0"/>
    <w:rsid w:val="001904FF"/>
    <w:rsid w:val="0019481B"/>
    <w:rsid w:val="001A07DF"/>
    <w:rsid w:val="001A391B"/>
    <w:rsid w:val="001B0233"/>
    <w:rsid w:val="001B16EE"/>
    <w:rsid w:val="001B4BD3"/>
    <w:rsid w:val="001B50ED"/>
    <w:rsid w:val="001C0243"/>
    <w:rsid w:val="001C0A11"/>
    <w:rsid w:val="001C2920"/>
    <w:rsid w:val="001C3F3B"/>
    <w:rsid w:val="001D2171"/>
    <w:rsid w:val="001D32FD"/>
    <w:rsid w:val="001E0709"/>
    <w:rsid w:val="001E0DDC"/>
    <w:rsid w:val="001E3862"/>
    <w:rsid w:val="001E4306"/>
    <w:rsid w:val="001E7D50"/>
    <w:rsid w:val="001F00BC"/>
    <w:rsid w:val="001F14AB"/>
    <w:rsid w:val="001F6793"/>
    <w:rsid w:val="001F695E"/>
    <w:rsid w:val="00200D09"/>
    <w:rsid w:val="00201142"/>
    <w:rsid w:val="00202E7D"/>
    <w:rsid w:val="0021133A"/>
    <w:rsid w:val="00214D8F"/>
    <w:rsid w:val="00217491"/>
    <w:rsid w:val="002206EB"/>
    <w:rsid w:val="002215F7"/>
    <w:rsid w:val="00221A1D"/>
    <w:rsid w:val="00221F3B"/>
    <w:rsid w:val="00223E03"/>
    <w:rsid w:val="00227A8F"/>
    <w:rsid w:val="00230867"/>
    <w:rsid w:val="00235869"/>
    <w:rsid w:val="00240343"/>
    <w:rsid w:val="00243221"/>
    <w:rsid w:val="002435DE"/>
    <w:rsid w:val="00245DC5"/>
    <w:rsid w:val="00253E0F"/>
    <w:rsid w:val="00260379"/>
    <w:rsid w:val="00265072"/>
    <w:rsid w:val="002662BE"/>
    <w:rsid w:val="00270135"/>
    <w:rsid w:val="002717C1"/>
    <w:rsid w:val="0027231E"/>
    <w:rsid w:val="00273B9C"/>
    <w:rsid w:val="0028085C"/>
    <w:rsid w:val="0029214A"/>
    <w:rsid w:val="002938DB"/>
    <w:rsid w:val="002940FC"/>
    <w:rsid w:val="002A4790"/>
    <w:rsid w:val="002A5AEF"/>
    <w:rsid w:val="002A6104"/>
    <w:rsid w:val="002A6B3F"/>
    <w:rsid w:val="002B1E37"/>
    <w:rsid w:val="002C03E7"/>
    <w:rsid w:val="002C0FB7"/>
    <w:rsid w:val="002C1EBE"/>
    <w:rsid w:val="002C3A33"/>
    <w:rsid w:val="002C42C8"/>
    <w:rsid w:val="002D53B1"/>
    <w:rsid w:val="002D566B"/>
    <w:rsid w:val="002D6BED"/>
    <w:rsid w:val="002E2C06"/>
    <w:rsid w:val="002E5C34"/>
    <w:rsid w:val="002E7512"/>
    <w:rsid w:val="002F193D"/>
    <w:rsid w:val="002F76FB"/>
    <w:rsid w:val="00301C7D"/>
    <w:rsid w:val="00302311"/>
    <w:rsid w:val="00303ED3"/>
    <w:rsid w:val="00304547"/>
    <w:rsid w:val="00305B52"/>
    <w:rsid w:val="00305E92"/>
    <w:rsid w:val="00306E45"/>
    <w:rsid w:val="00311A03"/>
    <w:rsid w:val="0031461D"/>
    <w:rsid w:val="00314719"/>
    <w:rsid w:val="00315D8A"/>
    <w:rsid w:val="00315F94"/>
    <w:rsid w:val="003211C2"/>
    <w:rsid w:val="00323B0C"/>
    <w:rsid w:val="00327FF8"/>
    <w:rsid w:val="003301D7"/>
    <w:rsid w:val="00331EE6"/>
    <w:rsid w:val="0034703A"/>
    <w:rsid w:val="0034733E"/>
    <w:rsid w:val="003524E1"/>
    <w:rsid w:val="00352698"/>
    <w:rsid w:val="00355B03"/>
    <w:rsid w:val="003566FF"/>
    <w:rsid w:val="00357D83"/>
    <w:rsid w:val="00360377"/>
    <w:rsid w:val="00360F0F"/>
    <w:rsid w:val="00362214"/>
    <w:rsid w:val="00374E55"/>
    <w:rsid w:val="00375D0E"/>
    <w:rsid w:val="003769D4"/>
    <w:rsid w:val="00384C31"/>
    <w:rsid w:val="00386FE7"/>
    <w:rsid w:val="0039105A"/>
    <w:rsid w:val="00394D82"/>
    <w:rsid w:val="00396EFE"/>
    <w:rsid w:val="003A12DD"/>
    <w:rsid w:val="003A1E36"/>
    <w:rsid w:val="003A6438"/>
    <w:rsid w:val="003A7B1B"/>
    <w:rsid w:val="003A7B70"/>
    <w:rsid w:val="003B0A65"/>
    <w:rsid w:val="003B0BFE"/>
    <w:rsid w:val="003B317B"/>
    <w:rsid w:val="003B6541"/>
    <w:rsid w:val="003B7AEC"/>
    <w:rsid w:val="003B7C82"/>
    <w:rsid w:val="003C0302"/>
    <w:rsid w:val="003C3E3C"/>
    <w:rsid w:val="003D16D0"/>
    <w:rsid w:val="003D1888"/>
    <w:rsid w:val="003D2A97"/>
    <w:rsid w:val="003D37CE"/>
    <w:rsid w:val="003E21F8"/>
    <w:rsid w:val="003E52EA"/>
    <w:rsid w:val="003E5362"/>
    <w:rsid w:val="003F14A0"/>
    <w:rsid w:val="003F3D84"/>
    <w:rsid w:val="003F632A"/>
    <w:rsid w:val="00411F90"/>
    <w:rsid w:val="00416C51"/>
    <w:rsid w:val="0041733A"/>
    <w:rsid w:val="00422859"/>
    <w:rsid w:val="00424C85"/>
    <w:rsid w:val="00424D67"/>
    <w:rsid w:val="0042502B"/>
    <w:rsid w:val="0042514C"/>
    <w:rsid w:val="00426C1D"/>
    <w:rsid w:val="0043229B"/>
    <w:rsid w:val="0043284B"/>
    <w:rsid w:val="004336DF"/>
    <w:rsid w:val="004347B0"/>
    <w:rsid w:val="00435FCA"/>
    <w:rsid w:val="00444465"/>
    <w:rsid w:val="00445305"/>
    <w:rsid w:val="0044576B"/>
    <w:rsid w:val="00445E11"/>
    <w:rsid w:val="004558D9"/>
    <w:rsid w:val="00455B63"/>
    <w:rsid w:val="00456A66"/>
    <w:rsid w:val="00472512"/>
    <w:rsid w:val="00474C19"/>
    <w:rsid w:val="00480F3C"/>
    <w:rsid w:val="0048185E"/>
    <w:rsid w:val="00483F25"/>
    <w:rsid w:val="00484B1D"/>
    <w:rsid w:val="00486504"/>
    <w:rsid w:val="00486F19"/>
    <w:rsid w:val="00493065"/>
    <w:rsid w:val="00496F30"/>
    <w:rsid w:val="00497C19"/>
    <w:rsid w:val="004A0139"/>
    <w:rsid w:val="004A1DB2"/>
    <w:rsid w:val="004B26D8"/>
    <w:rsid w:val="004C06B5"/>
    <w:rsid w:val="004C15C4"/>
    <w:rsid w:val="004C2248"/>
    <w:rsid w:val="004C2E63"/>
    <w:rsid w:val="004C43B7"/>
    <w:rsid w:val="004C6E84"/>
    <w:rsid w:val="004D3C1A"/>
    <w:rsid w:val="004D484B"/>
    <w:rsid w:val="004D49AF"/>
    <w:rsid w:val="004D5AE7"/>
    <w:rsid w:val="004D7E91"/>
    <w:rsid w:val="004E24CF"/>
    <w:rsid w:val="004E40B5"/>
    <w:rsid w:val="004E6D69"/>
    <w:rsid w:val="004F065A"/>
    <w:rsid w:val="004F33F3"/>
    <w:rsid w:val="005023C3"/>
    <w:rsid w:val="005045C3"/>
    <w:rsid w:val="00505154"/>
    <w:rsid w:val="00506468"/>
    <w:rsid w:val="005068FE"/>
    <w:rsid w:val="005074B8"/>
    <w:rsid w:val="005077CA"/>
    <w:rsid w:val="005100F0"/>
    <w:rsid w:val="005213EC"/>
    <w:rsid w:val="00523B61"/>
    <w:rsid w:val="00525A2A"/>
    <w:rsid w:val="00525F79"/>
    <w:rsid w:val="00527D57"/>
    <w:rsid w:val="005306B3"/>
    <w:rsid w:val="00530A8F"/>
    <w:rsid w:val="00530DA7"/>
    <w:rsid w:val="005331B2"/>
    <w:rsid w:val="0053467D"/>
    <w:rsid w:val="00534836"/>
    <w:rsid w:val="00537726"/>
    <w:rsid w:val="005411CE"/>
    <w:rsid w:val="0054508D"/>
    <w:rsid w:val="00546CD4"/>
    <w:rsid w:val="00551F11"/>
    <w:rsid w:val="0055557E"/>
    <w:rsid w:val="00555790"/>
    <w:rsid w:val="0055681D"/>
    <w:rsid w:val="0056193F"/>
    <w:rsid w:val="005653AC"/>
    <w:rsid w:val="005666CA"/>
    <w:rsid w:val="00566F94"/>
    <w:rsid w:val="005703C8"/>
    <w:rsid w:val="005815A2"/>
    <w:rsid w:val="00586B3B"/>
    <w:rsid w:val="00592745"/>
    <w:rsid w:val="00593CEF"/>
    <w:rsid w:val="005A0A0A"/>
    <w:rsid w:val="005A317B"/>
    <w:rsid w:val="005A5288"/>
    <w:rsid w:val="005A6E82"/>
    <w:rsid w:val="005B0758"/>
    <w:rsid w:val="005B0782"/>
    <w:rsid w:val="005B6716"/>
    <w:rsid w:val="005B7124"/>
    <w:rsid w:val="005B7B0E"/>
    <w:rsid w:val="005C21D1"/>
    <w:rsid w:val="005C2886"/>
    <w:rsid w:val="005C2FC7"/>
    <w:rsid w:val="005D2467"/>
    <w:rsid w:val="005D708F"/>
    <w:rsid w:val="005E2A5F"/>
    <w:rsid w:val="005E3B41"/>
    <w:rsid w:val="005E70ED"/>
    <w:rsid w:val="005F1CE6"/>
    <w:rsid w:val="005F2D26"/>
    <w:rsid w:val="005F5505"/>
    <w:rsid w:val="0060198A"/>
    <w:rsid w:val="00604432"/>
    <w:rsid w:val="0060748C"/>
    <w:rsid w:val="006137E9"/>
    <w:rsid w:val="0061503B"/>
    <w:rsid w:val="00616641"/>
    <w:rsid w:val="00620DDD"/>
    <w:rsid w:val="0062686B"/>
    <w:rsid w:val="0062721F"/>
    <w:rsid w:val="00631EC1"/>
    <w:rsid w:val="00635E66"/>
    <w:rsid w:val="00636681"/>
    <w:rsid w:val="006367E7"/>
    <w:rsid w:val="00637FE9"/>
    <w:rsid w:val="00642E8B"/>
    <w:rsid w:val="00644430"/>
    <w:rsid w:val="00645CD5"/>
    <w:rsid w:val="00646956"/>
    <w:rsid w:val="006477F6"/>
    <w:rsid w:val="00650188"/>
    <w:rsid w:val="00652B2A"/>
    <w:rsid w:val="00660251"/>
    <w:rsid w:val="006612F5"/>
    <w:rsid w:val="00662640"/>
    <w:rsid w:val="00664D57"/>
    <w:rsid w:val="00667BA4"/>
    <w:rsid w:val="00676F0F"/>
    <w:rsid w:val="00682B3B"/>
    <w:rsid w:val="006846C1"/>
    <w:rsid w:val="0069599B"/>
    <w:rsid w:val="006A08AA"/>
    <w:rsid w:val="006A3012"/>
    <w:rsid w:val="006B4951"/>
    <w:rsid w:val="006C187E"/>
    <w:rsid w:val="006C7C5F"/>
    <w:rsid w:val="006C7DFD"/>
    <w:rsid w:val="006D16FA"/>
    <w:rsid w:val="006D180F"/>
    <w:rsid w:val="006D5887"/>
    <w:rsid w:val="006D74BE"/>
    <w:rsid w:val="006E34B1"/>
    <w:rsid w:val="006E65DE"/>
    <w:rsid w:val="006F5068"/>
    <w:rsid w:val="006F50E7"/>
    <w:rsid w:val="006F58A2"/>
    <w:rsid w:val="006F5D1E"/>
    <w:rsid w:val="006F6DB3"/>
    <w:rsid w:val="00700185"/>
    <w:rsid w:val="0070044B"/>
    <w:rsid w:val="007012F3"/>
    <w:rsid w:val="00703C94"/>
    <w:rsid w:val="00704526"/>
    <w:rsid w:val="00704CE1"/>
    <w:rsid w:val="00707D72"/>
    <w:rsid w:val="0071281B"/>
    <w:rsid w:val="0072017C"/>
    <w:rsid w:val="00721969"/>
    <w:rsid w:val="007226D9"/>
    <w:rsid w:val="00723D03"/>
    <w:rsid w:val="00726DA1"/>
    <w:rsid w:val="007306E4"/>
    <w:rsid w:val="00735E20"/>
    <w:rsid w:val="007412C5"/>
    <w:rsid w:val="00742F8A"/>
    <w:rsid w:val="00743BE4"/>
    <w:rsid w:val="00744F4D"/>
    <w:rsid w:val="007451C8"/>
    <w:rsid w:val="00746B87"/>
    <w:rsid w:val="00747D7E"/>
    <w:rsid w:val="00753A86"/>
    <w:rsid w:val="007552C5"/>
    <w:rsid w:val="00755401"/>
    <w:rsid w:val="00757BD6"/>
    <w:rsid w:val="00764BA2"/>
    <w:rsid w:val="00771287"/>
    <w:rsid w:val="00776A7D"/>
    <w:rsid w:val="00777911"/>
    <w:rsid w:val="00783DB4"/>
    <w:rsid w:val="00783FF0"/>
    <w:rsid w:val="007917B0"/>
    <w:rsid w:val="00792349"/>
    <w:rsid w:val="007926F5"/>
    <w:rsid w:val="00792C79"/>
    <w:rsid w:val="007A24A9"/>
    <w:rsid w:val="007A58E2"/>
    <w:rsid w:val="007B3EB9"/>
    <w:rsid w:val="007B3F54"/>
    <w:rsid w:val="007B495F"/>
    <w:rsid w:val="007B4FCC"/>
    <w:rsid w:val="007B512B"/>
    <w:rsid w:val="007C4A5F"/>
    <w:rsid w:val="007C69D0"/>
    <w:rsid w:val="007C7EEA"/>
    <w:rsid w:val="007D26F9"/>
    <w:rsid w:val="007D7E46"/>
    <w:rsid w:val="007E3208"/>
    <w:rsid w:val="007E4E70"/>
    <w:rsid w:val="007F6BF3"/>
    <w:rsid w:val="007F77F1"/>
    <w:rsid w:val="008006BC"/>
    <w:rsid w:val="00800B18"/>
    <w:rsid w:val="008052FF"/>
    <w:rsid w:val="0080550A"/>
    <w:rsid w:val="008112C7"/>
    <w:rsid w:val="00815FA4"/>
    <w:rsid w:val="00824417"/>
    <w:rsid w:val="008261BC"/>
    <w:rsid w:val="00836C89"/>
    <w:rsid w:val="0084056E"/>
    <w:rsid w:val="008455C4"/>
    <w:rsid w:val="00845655"/>
    <w:rsid w:val="00847936"/>
    <w:rsid w:val="00851520"/>
    <w:rsid w:val="0085233F"/>
    <w:rsid w:val="00856875"/>
    <w:rsid w:val="00856A71"/>
    <w:rsid w:val="008717FD"/>
    <w:rsid w:val="00872514"/>
    <w:rsid w:val="0087333C"/>
    <w:rsid w:val="008764F7"/>
    <w:rsid w:val="00876FFB"/>
    <w:rsid w:val="008847A5"/>
    <w:rsid w:val="00886593"/>
    <w:rsid w:val="00886A7F"/>
    <w:rsid w:val="00886A87"/>
    <w:rsid w:val="008875A9"/>
    <w:rsid w:val="00887679"/>
    <w:rsid w:val="0089313D"/>
    <w:rsid w:val="00897592"/>
    <w:rsid w:val="008A1DEF"/>
    <w:rsid w:val="008A300D"/>
    <w:rsid w:val="008A4B6E"/>
    <w:rsid w:val="008B0746"/>
    <w:rsid w:val="008B28D0"/>
    <w:rsid w:val="008B3569"/>
    <w:rsid w:val="008B477A"/>
    <w:rsid w:val="008B6289"/>
    <w:rsid w:val="008B63AD"/>
    <w:rsid w:val="008B66C2"/>
    <w:rsid w:val="008C3D18"/>
    <w:rsid w:val="008C4FFA"/>
    <w:rsid w:val="008D1D42"/>
    <w:rsid w:val="008D206E"/>
    <w:rsid w:val="008D7250"/>
    <w:rsid w:val="008E156C"/>
    <w:rsid w:val="008E38C0"/>
    <w:rsid w:val="008E7232"/>
    <w:rsid w:val="008E7ECA"/>
    <w:rsid w:val="008F1CA3"/>
    <w:rsid w:val="008F393D"/>
    <w:rsid w:val="008F4F23"/>
    <w:rsid w:val="008F4F9A"/>
    <w:rsid w:val="008F75B4"/>
    <w:rsid w:val="008F78FC"/>
    <w:rsid w:val="00902451"/>
    <w:rsid w:val="00904ACC"/>
    <w:rsid w:val="00905C6E"/>
    <w:rsid w:val="00906F8B"/>
    <w:rsid w:val="00911260"/>
    <w:rsid w:val="00911971"/>
    <w:rsid w:val="00922398"/>
    <w:rsid w:val="00924D4A"/>
    <w:rsid w:val="009271B0"/>
    <w:rsid w:val="00931DE9"/>
    <w:rsid w:val="00941224"/>
    <w:rsid w:val="00942888"/>
    <w:rsid w:val="009437B4"/>
    <w:rsid w:val="00946DBB"/>
    <w:rsid w:val="0094780F"/>
    <w:rsid w:val="0095030E"/>
    <w:rsid w:val="00953C16"/>
    <w:rsid w:val="0095552D"/>
    <w:rsid w:val="009604D9"/>
    <w:rsid w:val="00961767"/>
    <w:rsid w:val="00961AD5"/>
    <w:rsid w:val="00963F70"/>
    <w:rsid w:val="00964B42"/>
    <w:rsid w:val="00967D91"/>
    <w:rsid w:val="00971460"/>
    <w:rsid w:val="009741A5"/>
    <w:rsid w:val="00974B62"/>
    <w:rsid w:val="00983AE1"/>
    <w:rsid w:val="009858EE"/>
    <w:rsid w:val="00985943"/>
    <w:rsid w:val="00990B5C"/>
    <w:rsid w:val="0099440F"/>
    <w:rsid w:val="009A0279"/>
    <w:rsid w:val="009A0AFA"/>
    <w:rsid w:val="009A1A1B"/>
    <w:rsid w:val="009A2266"/>
    <w:rsid w:val="009A4B2D"/>
    <w:rsid w:val="009A6DF2"/>
    <w:rsid w:val="009B1B24"/>
    <w:rsid w:val="009B21CC"/>
    <w:rsid w:val="009C2AA9"/>
    <w:rsid w:val="009D22AE"/>
    <w:rsid w:val="009D595B"/>
    <w:rsid w:val="009D63BF"/>
    <w:rsid w:val="009D6FDB"/>
    <w:rsid w:val="009E27F4"/>
    <w:rsid w:val="009E5BBD"/>
    <w:rsid w:val="009F5DD5"/>
    <w:rsid w:val="009F5E74"/>
    <w:rsid w:val="00A0228D"/>
    <w:rsid w:val="00A025B6"/>
    <w:rsid w:val="00A1002B"/>
    <w:rsid w:val="00A12F6A"/>
    <w:rsid w:val="00A3070E"/>
    <w:rsid w:val="00A3171B"/>
    <w:rsid w:val="00A3472D"/>
    <w:rsid w:val="00A34DB3"/>
    <w:rsid w:val="00A40A8B"/>
    <w:rsid w:val="00A459AE"/>
    <w:rsid w:val="00A46B87"/>
    <w:rsid w:val="00A50B85"/>
    <w:rsid w:val="00A523B4"/>
    <w:rsid w:val="00A52E98"/>
    <w:rsid w:val="00A54077"/>
    <w:rsid w:val="00A55A92"/>
    <w:rsid w:val="00A61C00"/>
    <w:rsid w:val="00A6327B"/>
    <w:rsid w:val="00A65CA7"/>
    <w:rsid w:val="00A663E8"/>
    <w:rsid w:val="00A71DA9"/>
    <w:rsid w:val="00A749A5"/>
    <w:rsid w:val="00A85257"/>
    <w:rsid w:val="00A92269"/>
    <w:rsid w:val="00A950D3"/>
    <w:rsid w:val="00A96A3C"/>
    <w:rsid w:val="00A97091"/>
    <w:rsid w:val="00A973BB"/>
    <w:rsid w:val="00AA2B88"/>
    <w:rsid w:val="00AC213C"/>
    <w:rsid w:val="00AD1075"/>
    <w:rsid w:val="00AD2B8B"/>
    <w:rsid w:val="00AE06D4"/>
    <w:rsid w:val="00AE298D"/>
    <w:rsid w:val="00AE34CA"/>
    <w:rsid w:val="00AE4598"/>
    <w:rsid w:val="00AE5555"/>
    <w:rsid w:val="00AE6695"/>
    <w:rsid w:val="00AE6ABF"/>
    <w:rsid w:val="00AE7F5C"/>
    <w:rsid w:val="00AF1437"/>
    <w:rsid w:val="00AF4D96"/>
    <w:rsid w:val="00B0018C"/>
    <w:rsid w:val="00B04373"/>
    <w:rsid w:val="00B06D08"/>
    <w:rsid w:val="00B07171"/>
    <w:rsid w:val="00B12100"/>
    <w:rsid w:val="00B12770"/>
    <w:rsid w:val="00B14EB4"/>
    <w:rsid w:val="00B15646"/>
    <w:rsid w:val="00B16EDA"/>
    <w:rsid w:val="00B210AB"/>
    <w:rsid w:val="00B21E2D"/>
    <w:rsid w:val="00B24EF6"/>
    <w:rsid w:val="00B256B8"/>
    <w:rsid w:val="00B338D4"/>
    <w:rsid w:val="00B35B8D"/>
    <w:rsid w:val="00B402E9"/>
    <w:rsid w:val="00B43ECB"/>
    <w:rsid w:val="00B51753"/>
    <w:rsid w:val="00B53E88"/>
    <w:rsid w:val="00B63A7B"/>
    <w:rsid w:val="00B63D10"/>
    <w:rsid w:val="00B678AB"/>
    <w:rsid w:val="00B7354F"/>
    <w:rsid w:val="00B742BC"/>
    <w:rsid w:val="00B75EB9"/>
    <w:rsid w:val="00B821CF"/>
    <w:rsid w:val="00B9063B"/>
    <w:rsid w:val="00B932B2"/>
    <w:rsid w:val="00BA4EEE"/>
    <w:rsid w:val="00BA5427"/>
    <w:rsid w:val="00BB6617"/>
    <w:rsid w:val="00BC0832"/>
    <w:rsid w:val="00BC35B4"/>
    <w:rsid w:val="00BC5054"/>
    <w:rsid w:val="00BC66E8"/>
    <w:rsid w:val="00BC7F09"/>
    <w:rsid w:val="00BD0FE0"/>
    <w:rsid w:val="00BD1A9E"/>
    <w:rsid w:val="00BD54BF"/>
    <w:rsid w:val="00BE3592"/>
    <w:rsid w:val="00BE57F2"/>
    <w:rsid w:val="00BF54E3"/>
    <w:rsid w:val="00C00B7C"/>
    <w:rsid w:val="00C02D28"/>
    <w:rsid w:val="00C02F23"/>
    <w:rsid w:val="00C03D9A"/>
    <w:rsid w:val="00C10783"/>
    <w:rsid w:val="00C1428A"/>
    <w:rsid w:val="00C15B33"/>
    <w:rsid w:val="00C20AF1"/>
    <w:rsid w:val="00C20C3B"/>
    <w:rsid w:val="00C24D1B"/>
    <w:rsid w:val="00C320B5"/>
    <w:rsid w:val="00C4059F"/>
    <w:rsid w:val="00C410C1"/>
    <w:rsid w:val="00C41F2C"/>
    <w:rsid w:val="00C43707"/>
    <w:rsid w:val="00C46F31"/>
    <w:rsid w:val="00C479D5"/>
    <w:rsid w:val="00C514C0"/>
    <w:rsid w:val="00C52BF3"/>
    <w:rsid w:val="00C560E2"/>
    <w:rsid w:val="00C60EF0"/>
    <w:rsid w:val="00C61215"/>
    <w:rsid w:val="00C62813"/>
    <w:rsid w:val="00C63AE2"/>
    <w:rsid w:val="00C64128"/>
    <w:rsid w:val="00C64E64"/>
    <w:rsid w:val="00C650C1"/>
    <w:rsid w:val="00C67B1C"/>
    <w:rsid w:val="00C726CF"/>
    <w:rsid w:val="00C7465F"/>
    <w:rsid w:val="00C758C7"/>
    <w:rsid w:val="00C77AE7"/>
    <w:rsid w:val="00C77B78"/>
    <w:rsid w:val="00C86089"/>
    <w:rsid w:val="00C862EB"/>
    <w:rsid w:val="00C904B2"/>
    <w:rsid w:val="00CA046F"/>
    <w:rsid w:val="00CA1E6D"/>
    <w:rsid w:val="00CB1001"/>
    <w:rsid w:val="00CB34C0"/>
    <w:rsid w:val="00CB6215"/>
    <w:rsid w:val="00CB78A7"/>
    <w:rsid w:val="00CC07B3"/>
    <w:rsid w:val="00CC7C9E"/>
    <w:rsid w:val="00CD35B4"/>
    <w:rsid w:val="00CD4E93"/>
    <w:rsid w:val="00CD6A88"/>
    <w:rsid w:val="00CE3B0C"/>
    <w:rsid w:val="00CE4CD7"/>
    <w:rsid w:val="00CE4CF0"/>
    <w:rsid w:val="00CF231B"/>
    <w:rsid w:val="00CF565F"/>
    <w:rsid w:val="00D02BD2"/>
    <w:rsid w:val="00D04844"/>
    <w:rsid w:val="00D17329"/>
    <w:rsid w:val="00D17B65"/>
    <w:rsid w:val="00D21F7B"/>
    <w:rsid w:val="00D222BB"/>
    <w:rsid w:val="00D22401"/>
    <w:rsid w:val="00D316F8"/>
    <w:rsid w:val="00D31C88"/>
    <w:rsid w:val="00D34BC8"/>
    <w:rsid w:val="00D45AFE"/>
    <w:rsid w:val="00D47F62"/>
    <w:rsid w:val="00D5172E"/>
    <w:rsid w:val="00D63A92"/>
    <w:rsid w:val="00D63B4A"/>
    <w:rsid w:val="00D6443C"/>
    <w:rsid w:val="00D65B62"/>
    <w:rsid w:val="00D65FEE"/>
    <w:rsid w:val="00D67F69"/>
    <w:rsid w:val="00D702BF"/>
    <w:rsid w:val="00D72E9B"/>
    <w:rsid w:val="00D7405E"/>
    <w:rsid w:val="00D760BC"/>
    <w:rsid w:val="00D762C9"/>
    <w:rsid w:val="00D82C91"/>
    <w:rsid w:val="00D84F2F"/>
    <w:rsid w:val="00D90234"/>
    <w:rsid w:val="00D910E2"/>
    <w:rsid w:val="00D92B7B"/>
    <w:rsid w:val="00D92F1D"/>
    <w:rsid w:val="00D9354B"/>
    <w:rsid w:val="00DA066E"/>
    <w:rsid w:val="00DA2394"/>
    <w:rsid w:val="00DA3220"/>
    <w:rsid w:val="00DA7A02"/>
    <w:rsid w:val="00DB297A"/>
    <w:rsid w:val="00DB3F22"/>
    <w:rsid w:val="00DB4424"/>
    <w:rsid w:val="00DB47F0"/>
    <w:rsid w:val="00DB534D"/>
    <w:rsid w:val="00DC3B38"/>
    <w:rsid w:val="00DC4A8B"/>
    <w:rsid w:val="00DC5F76"/>
    <w:rsid w:val="00DC6F91"/>
    <w:rsid w:val="00DD004C"/>
    <w:rsid w:val="00DD09BC"/>
    <w:rsid w:val="00DD2812"/>
    <w:rsid w:val="00DD48FB"/>
    <w:rsid w:val="00DD5258"/>
    <w:rsid w:val="00DD59A1"/>
    <w:rsid w:val="00DD6359"/>
    <w:rsid w:val="00DD7714"/>
    <w:rsid w:val="00DE1992"/>
    <w:rsid w:val="00DE4605"/>
    <w:rsid w:val="00DF157F"/>
    <w:rsid w:val="00DF7A45"/>
    <w:rsid w:val="00E00A4E"/>
    <w:rsid w:val="00E02C29"/>
    <w:rsid w:val="00E05D9F"/>
    <w:rsid w:val="00E06087"/>
    <w:rsid w:val="00E060FA"/>
    <w:rsid w:val="00E10FC8"/>
    <w:rsid w:val="00E13E11"/>
    <w:rsid w:val="00E13EE3"/>
    <w:rsid w:val="00E20259"/>
    <w:rsid w:val="00E212F1"/>
    <w:rsid w:val="00E23911"/>
    <w:rsid w:val="00E26375"/>
    <w:rsid w:val="00E36E7F"/>
    <w:rsid w:val="00E43CD4"/>
    <w:rsid w:val="00E450F4"/>
    <w:rsid w:val="00E45328"/>
    <w:rsid w:val="00E52200"/>
    <w:rsid w:val="00E556F2"/>
    <w:rsid w:val="00E573F2"/>
    <w:rsid w:val="00E60962"/>
    <w:rsid w:val="00E61028"/>
    <w:rsid w:val="00E61F32"/>
    <w:rsid w:val="00E72057"/>
    <w:rsid w:val="00E73D01"/>
    <w:rsid w:val="00E83420"/>
    <w:rsid w:val="00E850A1"/>
    <w:rsid w:val="00E86657"/>
    <w:rsid w:val="00E866C5"/>
    <w:rsid w:val="00E870F9"/>
    <w:rsid w:val="00E9583B"/>
    <w:rsid w:val="00E96108"/>
    <w:rsid w:val="00EA5FD2"/>
    <w:rsid w:val="00EA7101"/>
    <w:rsid w:val="00EB0021"/>
    <w:rsid w:val="00EB2476"/>
    <w:rsid w:val="00EB258A"/>
    <w:rsid w:val="00EB3605"/>
    <w:rsid w:val="00EC498C"/>
    <w:rsid w:val="00EC5A0E"/>
    <w:rsid w:val="00EC648E"/>
    <w:rsid w:val="00ED202E"/>
    <w:rsid w:val="00EE0280"/>
    <w:rsid w:val="00EE1C34"/>
    <w:rsid w:val="00EE1D8E"/>
    <w:rsid w:val="00EE62A8"/>
    <w:rsid w:val="00EE6ACA"/>
    <w:rsid w:val="00EE7AE8"/>
    <w:rsid w:val="00EF2015"/>
    <w:rsid w:val="00EF5CD0"/>
    <w:rsid w:val="00EF76B8"/>
    <w:rsid w:val="00F0340C"/>
    <w:rsid w:val="00F04AF6"/>
    <w:rsid w:val="00F06779"/>
    <w:rsid w:val="00F069C3"/>
    <w:rsid w:val="00F070AA"/>
    <w:rsid w:val="00F0753C"/>
    <w:rsid w:val="00F1062B"/>
    <w:rsid w:val="00F13205"/>
    <w:rsid w:val="00F15F52"/>
    <w:rsid w:val="00F17197"/>
    <w:rsid w:val="00F1740F"/>
    <w:rsid w:val="00F17EB9"/>
    <w:rsid w:val="00F21F18"/>
    <w:rsid w:val="00F225D6"/>
    <w:rsid w:val="00F24395"/>
    <w:rsid w:val="00F269DC"/>
    <w:rsid w:val="00F30057"/>
    <w:rsid w:val="00F33790"/>
    <w:rsid w:val="00F41817"/>
    <w:rsid w:val="00F42237"/>
    <w:rsid w:val="00F44D9D"/>
    <w:rsid w:val="00F50E35"/>
    <w:rsid w:val="00F556EC"/>
    <w:rsid w:val="00F5694D"/>
    <w:rsid w:val="00F570EA"/>
    <w:rsid w:val="00F66E00"/>
    <w:rsid w:val="00F71BCB"/>
    <w:rsid w:val="00F766C8"/>
    <w:rsid w:val="00F77472"/>
    <w:rsid w:val="00F80476"/>
    <w:rsid w:val="00F8294E"/>
    <w:rsid w:val="00F848B8"/>
    <w:rsid w:val="00F87310"/>
    <w:rsid w:val="00F91D20"/>
    <w:rsid w:val="00F9319D"/>
    <w:rsid w:val="00F94BA5"/>
    <w:rsid w:val="00F976F5"/>
    <w:rsid w:val="00FA3AE4"/>
    <w:rsid w:val="00FB0B3B"/>
    <w:rsid w:val="00FB3204"/>
    <w:rsid w:val="00FC23FC"/>
    <w:rsid w:val="00FC66FC"/>
    <w:rsid w:val="00FD008D"/>
    <w:rsid w:val="00FD078D"/>
    <w:rsid w:val="00FD3F56"/>
    <w:rsid w:val="00FE0CA6"/>
    <w:rsid w:val="00FE76C2"/>
    <w:rsid w:val="00FF0A24"/>
    <w:rsid w:val="00FF2008"/>
    <w:rsid w:val="00FF4C6F"/>
    <w:rsid w:val="00F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D192A"/>
  <w15:chartTrackingRefBased/>
  <w15:docId w15:val="{6B01FCBC-B781-4EA1-95D4-6D9F4A97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A4B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0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1719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1719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437B4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8A4B6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lienglossaire">
    <w:name w:val="lienglossaire"/>
    <w:basedOn w:val="Policepardfaut"/>
    <w:rsid w:val="00DF157F"/>
  </w:style>
  <w:style w:type="paragraph" w:customStyle="1" w:styleId="Pa10">
    <w:name w:val="Pa10"/>
    <w:basedOn w:val="Normal"/>
    <w:next w:val="Normal"/>
    <w:uiPriority w:val="99"/>
    <w:rsid w:val="00EF5CD0"/>
    <w:pPr>
      <w:autoSpaceDE w:val="0"/>
      <w:autoSpaceDN w:val="0"/>
      <w:adjustRightInd w:val="0"/>
      <w:spacing w:after="0" w:line="481" w:lineRule="atLeast"/>
    </w:pPr>
    <w:rPr>
      <w:rFonts w:ascii="Confluences3 UltraLight" w:hAnsi="Confluences3 UltraLight"/>
      <w:sz w:val="24"/>
      <w:szCs w:val="24"/>
    </w:rPr>
  </w:style>
  <w:style w:type="paragraph" w:customStyle="1" w:styleId="Default">
    <w:name w:val="Default"/>
    <w:rsid w:val="00664D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jpfdse">
    <w:name w:val="jpfdse"/>
    <w:basedOn w:val="Policepardfaut"/>
    <w:rsid w:val="00B15646"/>
  </w:style>
  <w:style w:type="paragraph" w:customStyle="1" w:styleId="Pa4">
    <w:name w:val="Pa4"/>
    <w:basedOn w:val="Default"/>
    <w:next w:val="Default"/>
    <w:uiPriority w:val="99"/>
    <w:rsid w:val="00357D83"/>
    <w:pPr>
      <w:spacing w:line="161" w:lineRule="atLeast"/>
    </w:pPr>
    <w:rPr>
      <w:rFonts w:ascii="Confluences3" w:hAnsi="Confluences3" w:cstheme="minorBidi"/>
      <w:color w:val="auto"/>
    </w:rPr>
  </w:style>
  <w:style w:type="character" w:customStyle="1" w:styleId="A10">
    <w:name w:val="A10"/>
    <w:uiPriority w:val="99"/>
    <w:rsid w:val="00331EE6"/>
    <w:rPr>
      <w:rFonts w:cs="Confluences3 Light"/>
      <w:color w:val="000000"/>
      <w:sz w:val="9"/>
      <w:szCs w:val="9"/>
    </w:rPr>
  </w:style>
  <w:style w:type="character" w:styleId="Lienhypertextesuivivisit">
    <w:name w:val="FollowedHyperlink"/>
    <w:basedOn w:val="Policepardfaut"/>
    <w:uiPriority w:val="99"/>
    <w:semiHidden/>
    <w:unhideWhenUsed/>
    <w:rsid w:val="00091B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planet-vie.ens.fr/thematiques/cellules-et-molecules/molecules/des-structures-cristallines-dans-les-organisme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://nfabien-svt.fr/courslycee2019/1ere_ens_sc2019/01theme1/chap03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utura-sciences.com/planete/dossiers/geologie-coeur-silice-silex-wafer-567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lejournal.cnrs.fr/articles/tous-les-cristaux-liquides-sont-dans-la-natu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5C751-C0B5-4547-A1ED-88838A0B1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988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SOMMIER</dc:creator>
  <cp:keywords/>
  <dc:description/>
  <cp:lastModifiedBy>DELPHINE SOMMIER</cp:lastModifiedBy>
  <cp:revision>4</cp:revision>
  <dcterms:created xsi:type="dcterms:W3CDTF">2022-08-25T08:27:00Z</dcterms:created>
  <dcterms:modified xsi:type="dcterms:W3CDTF">2022-08-25T08:29:00Z</dcterms:modified>
</cp:coreProperties>
</file>