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0BA" w:rsidRDefault="00CF7CFD" w:rsidP="00BB54BB">
      <w:pPr>
        <w:rPr>
          <w:rFonts w:ascii="Arial" w:hAnsi="Arial" w:cs="Arial"/>
          <w:b/>
          <w:sz w:val="16"/>
          <w:szCs w:val="16"/>
          <w:lang w:val="en-GB"/>
        </w:rPr>
      </w:pPr>
      <w:r w:rsidRPr="00D03267">
        <w:rPr>
          <w:rFonts w:ascii="Arial" w:hAnsi="Arial" w:cs="Arial"/>
          <w:noProof/>
          <w:sz w:val="20"/>
          <w:szCs w:val="20"/>
          <w:lang w:eastAsia="fr-FR"/>
        </w:rPr>
        <mc:AlternateContent>
          <mc:Choice Requires="wps">
            <w:drawing>
              <wp:anchor distT="45720" distB="45720" distL="114300" distR="114300" simplePos="0" relativeHeight="251661312" behindDoc="0" locked="0" layoutInCell="1" allowOverlap="1" wp14:anchorId="1B88D1AD" wp14:editId="6AE094AA">
                <wp:simplePos x="0" y="0"/>
                <wp:positionH relativeFrom="column">
                  <wp:posOffset>-130175</wp:posOffset>
                </wp:positionH>
                <wp:positionV relativeFrom="paragraph">
                  <wp:posOffset>214630</wp:posOffset>
                </wp:positionV>
                <wp:extent cx="1760220" cy="1528445"/>
                <wp:effectExtent l="0" t="0" r="0" b="0"/>
                <wp:wrapSquare wrapText="bothSides"/>
                <wp:docPr id="13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1528445"/>
                        </a:xfrm>
                        <a:prstGeom prst="rect">
                          <a:avLst/>
                        </a:prstGeom>
                        <a:noFill/>
                        <a:ln w="9525">
                          <a:noFill/>
                          <a:miter lim="800000"/>
                          <a:headEnd/>
                          <a:tailEnd/>
                        </a:ln>
                      </wps:spPr>
                      <wps:txbx>
                        <w:txbxContent>
                          <w:p w:rsidR="00555248" w:rsidRPr="00264699" w:rsidRDefault="00555248" w:rsidP="00555248">
                            <w:pPr>
                              <w:pStyle w:val="Texte-Adresseligne1"/>
                              <w:rPr>
                                <w:rFonts w:ascii="Marianne" w:hAnsi="Marianne" w:cs="Arial"/>
                                <w:b/>
                                <w:szCs w:val="22"/>
                                <w:lang w:val="en-US"/>
                              </w:rPr>
                            </w:pPr>
                            <w:proofErr w:type="spellStart"/>
                            <w:r>
                              <w:rPr>
                                <w:rFonts w:ascii="Marianne" w:hAnsi="Marianne" w:cs="Arial"/>
                                <w:b/>
                                <w:szCs w:val="22"/>
                                <w:lang w:val="en-US"/>
                              </w:rPr>
                              <w:t>Rectorat</w:t>
                            </w:r>
                            <w:proofErr w:type="spellEnd"/>
                            <w:r w:rsidRPr="00264699">
                              <w:rPr>
                                <w:rFonts w:ascii="Marianne" w:hAnsi="Marianne" w:cs="Arial"/>
                                <w:b/>
                                <w:szCs w:val="22"/>
                                <w:lang w:val="en-US"/>
                              </w:rPr>
                              <w:br/>
                            </w:r>
                            <w:r>
                              <w:rPr>
                                <w:rFonts w:ascii="Marianne" w:hAnsi="Marianne" w:cs="Arial"/>
                                <w:b/>
                                <w:szCs w:val="22"/>
                                <w:lang w:val="en-US"/>
                              </w:rPr>
                              <w:t>Cabinet</w:t>
                            </w:r>
                          </w:p>
                          <w:p w:rsidR="00555248" w:rsidRPr="00264699" w:rsidRDefault="00555248" w:rsidP="00555248">
                            <w:pPr>
                              <w:pStyle w:val="Texte-Adresseligne1"/>
                              <w:rPr>
                                <w:rFonts w:ascii="Marianne" w:hAnsi="Marianne" w:cs="Arial"/>
                                <w:szCs w:val="22"/>
                                <w:lang w:val="en-US"/>
                              </w:rPr>
                            </w:pPr>
                          </w:p>
                          <w:p w:rsidR="00555248" w:rsidRPr="00264699" w:rsidRDefault="00555248" w:rsidP="00555248">
                            <w:pPr>
                              <w:pStyle w:val="Texte-Adresseligne1"/>
                              <w:rPr>
                                <w:rFonts w:ascii="Marianne" w:hAnsi="Marianne" w:cs="Arial"/>
                                <w:szCs w:val="22"/>
                                <w:lang w:val="en-US"/>
                              </w:rPr>
                            </w:pPr>
                            <w:r w:rsidRPr="00264699">
                              <w:rPr>
                                <w:rFonts w:ascii="Marianne" w:hAnsi="Marianne" w:cs="Arial"/>
                                <w:szCs w:val="22"/>
                                <w:lang w:val="en-US"/>
                              </w:rPr>
                              <w:t xml:space="preserve">Affaire </w:t>
                            </w:r>
                            <w:proofErr w:type="spellStart"/>
                            <w:r w:rsidRPr="00264699">
                              <w:rPr>
                                <w:rFonts w:ascii="Marianne" w:hAnsi="Marianne" w:cs="Arial"/>
                                <w:szCs w:val="22"/>
                                <w:lang w:val="en-US"/>
                              </w:rPr>
                              <w:t>suivie</w:t>
                            </w:r>
                            <w:proofErr w:type="spellEnd"/>
                            <w:r w:rsidRPr="00264699">
                              <w:rPr>
                                <w:rFonts w:ascii="Marianne" w:hAnsi="Marianne" w:cs="Arial"/>
                                <w:szCs w:val="22"/>
                                <w:lang w:val="en-US"/>
                              </w:rPr>
                              <w:t xml:space="preserve"> </w:t>
                            </w:r>
                            <w:proofErr w:type="gramStart"/>
                            <w:r w:rsidRPr="00264699">
                              <w:rPr>
                                <w:rFonts w:ascii="Marianne" w:hAnsi="Marianne" w:cs="Arial"/>
                                <w:szCs w:val="22"/>
                                <w:lang w:val="en-US"/>
                              </w:rPr>
                              <w:t>par :</w:t>
                            </w:r>
                            <w:proofErr w:type="gramEnd"/>
                          </w:p>
                          <w:p w:rsidR="00555248" w:rsidRPr="00264699" w:rsidRDefault="00FE7556" w:rsidP="00555248">
                            <w:pPr>
                              <w:pStyle w:val="Texte-Adresseligne1"/>
                              <w:rPr>
                                <w:rFonts w:ascii="Marianne" w:hAnsi="Marianne" w:cs="Arial"/>
                                <w:szCs w:val="22"/>
                                <w:lang w:val="en-US"/>
                              </w:rPr>
                            </w:pPr>
                            <w:proofErr w:type="spellStart"/>
                            <w:r>
                              <w:rPr>
                                <w:rFonts w:ascii="Marianne" w:hAnsi="Marianne" w:cs="Arial"/>
                                <w:szCs w:val="22"/>
                                <w:lang w:val="en-US"/>
                              </w:rPr>
                              <w:t>Stéphanie</w:t>
                            </w:r>
                            <w:proofErr w:type="spellEnd"/>
                            <w:r>
                              <w:rPr>
                                <w:rFonts w:ascii="Marianne" w:hAnsi="Marianne" w:cs="Arial"/>
                                <w:szCs w:val="22"/>
                                <w:lang w:val="en-US"/>
                              </w:rPr>
                              <w:t xml:space="preserve"> </w:t>
                            </w:r>
                            <w:proofErr w:type="spellStart"/>
                            <w:r>
                              <w:rPr>
                                <w:rFonts w:ascii="Marianne" w:hAnsi="Marianne" w:cs="Arial"/>
                                <w:szCs w:val="22"/>
                                <w:lang w:val="en-US"/>
                              </w:rPr>
                              <w:t>M</w:t>
                            </w:r>
                            <w:r w:rsidR="00695596">
                              <w:rPr>
                                <w:rFonts w:ascii="Marianne" w:hAnsi="Marianne" w:cs="Arial"/>
                                <w:szCs w:val="22"/>
                                <w:lang w:val="en-US"/>
                              </w:rPr>
                              <w:t>archand</w:t>
                            </w:r>
                            <w:proofErr w:type="spellEnd"/>
                            <w:r w:rsidR="00695596">
                              <w:rPr>
                                <w:rFonts w:ascii="Marianne" w:hAnsi="Marianne" w:cs="Arial"/>
                                <w:szCs w:val="22"/>
                                <w:lang w:val="en-US"/>
                              </w:rPr>
                              <w:t xml:space="preserve"> </w:t>
                            </w:r>
                            <w:proofErr w:type="spellStart"/>
                            <w:r w:rsidR="00695596">
                              <w:rPr>
                                <w:rFonts w:ascii="Marianne" w:hAnsi="Marianne" w:cs="Arial"/>
                                <w:szCs w:val="22"/>
                                <w:lang w:val="en-US"/>
                              </w:rPr>
                              <w:t>Brochier</w:t>
                            </w:r>
                            <w:proofErr w:type="spellEnd"/>
                          </w:p>
                          <w:p w:rsidR="00555248" w:rsidRPr="00264699" w:rsidRDefault="00555248" w:rsidP="00555248">
                            <w:pPr>
                              <w:pStyle w:val="Texte-Tl"/>
                              <w:rPr>
                                <w:rFonts w:ascii="Marianne" w:hAnsi="Marianne" w:cs="Arial"/>
                                <w:szCs w:val="22"/>
                                <w:lang w:val="en-US"/>
                              </w:rPr>
                            </w:pPr>
                            <w:proofErr w:type="spellStart"/>
                            <w:proofErr w:type="gramStart"/>
                            <w:r>
                              <w:rPr>
                                <w:rFonts w:ascii="Marianne" w:hAnsi="Marianne" w:cs="Arial"/>
                                <w:szCs w:val="22"/>
                                <w:lang w:val="en-US"/>
                              </w:rPr>
                              <w:t>Tél</w:t>
                            </w:r>
                            <w:proofErr w:type="spellEnd"/>
                            <w:r>
                              <w:rPr>
                                <w:rFonts w:ascii="Marianne" w:hAnsi="Marianne" w:cs="Arial"/>
                                <w:szCs w:val="22"/>
                                <w:lang w:val="en-US"/>
                              </w:rPr>
                              <w:t xml:space="preserve"> :</w:t>
                            </w:r>
                            <w:proofErr w:type="gramEnd"/>
                            <w:r>
                              <w:rPr>
                                <w:rFonts w:ascii="Marianne" w:hAnsi="Marianne" w:cs="Arial"/>
                                <w:szCs w:val="22"/>
                                <w:lang w:val="en-US"/>
                              </w:rPr>
                              <w:t xml:space="preserve"> 06 27 09 91 89</w:t>
                            </w:r>
                          </w:p>
                          <w:p w:rsidR="00555248" w:rsidRPr="00264699" w:rsidRDefault="00555248" w:rsidP="00555248">
                            <w:pPr>
                              <w:pStyle w:val="Texte-Adresseligne1"/>
                              <w:rPr>
                                <w:rFonts w:ascii="Marianne" w:hAnsi="Marianne" w:cs="Arial"/>
                                <w:szCs w:val="22"/>
                                <w:lang w:val="en-US"/>
                              </w:rPr>
                            </w:pPr>
                            <w:proofErr w:type="spellStart"/>
                            <w:proofErr w:type="gramStart"/>
                            <w:r w:rsidRPr="00264699">
                              <w:rPr>
                                <w:rFonts w:ascii="Marianne" w:hAnsi="Marianne" w:cs="Arial"/>
                                <w:szCs w:val="22"/>
                                <w:lang w:val="en-US"/>
                              </w:rPr>
                              <w:t>Mél</w:t>
                            </w:r>
                            <w:proofErr w:type="spellEnd"/>
                            <w:r w:rsidRPr="00264699">
                              <w:rPr>
                                <w:rFonts w:ascii="Marianne" w:hAnsi="Marianne" w:cs="Arial"/>
                                <w:szCs w:val="22"/>
                                <w:lang w:val="en-US"/>
                              </w:rPr>
                              <w:t xml:space="preserve"> :</w:t>
                            </w:r>
                            <w:proofErr w:type="gramEnd"/>
                            <w:r w:rsidRPr="00264699">
                              <w:rPr>
                                <w:rFonts w:ascii="Marianne" w:hAnsi="Marianne" w:cs="Arial"/>
                                <w:szCs w:val="22"/>
                                <w:lang w:val="en-US"/>
                              </w:rPr>
                              <w:t xml:space="preserve"> </w:t>
                            </w:r>
                            <w:hyperlink r:id="rId8" w:history="1">
                              <w:r w:rsidRPr="0028465F">
                                <w:rPr>
                                  <w:rStyle w:val="Lienhypertexte"/>
                                  <w:rFonts w:ascii="Marianne" w:hAnsi="Marianne"/>
                                  <w:szCs w:val="22"/>
                                  <w:lang w:val="en-US"/>
                                </w:rPr>
                                <w:t>davlc@ac-lyon.</w:t>
                              </w:r>
                              <w:r w:rsidRPr="0028465F">
                                <w:rPr>
                                  <w:rStyle w:val="Lienhypertexte"/>
                                  <w:rFonts w:ascii="Marianne" w:hAnsi="Marianne" w:cs="Arial"/>
                                  <w:szCs w:val="22"/>
                                  <w:lang w:val="en-US"/>
                                </w:rPr>
                                <w:t>fr</w:t>
                              </w:r>
                            </w:hyperlink>
                          </w:p>
                          <w:p w:rsidR="00555248" w:rsidRPr="00264699" w:rsidRDefault="00555248" w:rsidP="00555248">
                            <w:pPr>
                              <w:pStyle w:val="Texte-Adresseligne1"/>
                              <w:rPr>
                                <w:rFonts w:ascii="Marianne" w:hAnsi="Marianne" w:cs="Arial"/>
                                <w:szCs w:val="22"/>
                                <w:lang w:val="en-US"/>
                              </w:rPr>
                            </w:pPr>
                          </w:p>
                          <w:p w:rsidR="00555248" w:rsidRPr="00264699" w:rsidRDefault="00CC5BC8" w:rsidP="00555248">
                            <w:pPr>
                              <w:pStyle w:val="Texte-Adresseligne1"/>
                              <w:rPr>
                                <w:rFonts w:ascii="Marianne" w:hAnsi="Marianne" w:cs="Arial"/>
                                <w:szCs w:val="22"/>
                                <w:lang w:val="en-US"/>
                              </w:rPr>
                            </w:pPr>
                            <w:proofErr w:type="gramStart"/>
                            <w:r>
                              <w:rPr>
                                <w:rFonts w:ascii="Marianne" w:hAnsi="Marianne" w:cs="Arial"/>
                                <w:szCs w:val="22"/>
                                <w:lang w:val="en-US"/>
                              </w:rPr>
                              <w:t>92</w:t>
                            </w:r>
                            <w:proofErr w:type="gramEnd"/>
                            <w:r>
                              <w:rPr>
                                <w:rFonts w:ascii="Marianne" w:hAnsi="Marianne" w:cs="Arial"/>
                                <w:szCs w:val="22"/>
                                <w:lang w:val="en-US"/>
                              </w:rPr>
                              <w:t xml:space="preserve"> rue de Marseille</w:t>
                            </w:r>
                          </w:p>
                          <w:p w:rsidR="00555248" w:rsidRPr="00264699" w:rsidRDefault="00CC5BC8" w:rsidP="00555248">
                            <w:pPr>
                              <w:pStyle w:val="Texte-Adresseligne2"/>
                              <w:rPr>
                                <w:rFonts w:ascii="Marianne" w:hAnsi="Marianne" w:cs="Arial"/>
                                <w:szCs w:val="22"/>
                                <w:lang w:val="en-US"/>
                              </w:rPr>
                            </w:pPr>
                            <w:r>
                              <w:rPr>
                                <w:rFonts w:ascii="Marianne" w:hAnsi="Marianne" w:cs="Arial"/>
                                <w:szCs w:val="22"/>
                                <w:lang w:val="en-US"/>
                              </w:rPr>
                              <w:t xml:space="preserve">69007 </w:t>
                            </w:r>
                            <w:proofErr w:type="gramStart"/>
                            <w:r>
                              <w:rPr>
                                <w:rFonts w:ascii="Marianne" w:hAnsi="Marianne" w:cs="Arial"/>
                                <w:szCs w:val="22"/>
                                <w:lang w:val="en-US"/>
                              </w:rPr>
                              <w:t xml:space="preserve">Lyon </w:t>
                            </w:r>
                            <w:r w:rsidR="00555248" w:rsidRPr="00264699">
                              <w:rPr>
                                <w:rFonts w:ascii="Marianne" w:hAnsi="Marianne" w:cs="Arial"/>
                                <w:szCs w:val="22"/>
                                <w:lang w:val="en-US"/>
                              </w:rPr>
                              <w:t xml:space="preserve"> </w:t>
                            </w:r>
                            <w:proofErr w:type="spellStart"/>
                            <w:r w:rsidR="00555248" w:rsidRPr="00264699">
                              <w:rPr>
                                <w:rFonts w:ascii="Marianne" w:hAnsi="Marianne" w:cs="Arial"/>
                                <w:szCs w:val="22"/>
                                <w:lang w:val="en-US"/>
                              </w:rPr>
                              <w:t>Cedex</w:t>
                            </w:r>
                            <w:proofErr w:type="spellEnd"/>
                            <w:proofErr w:type="gramEnd"/>
                            <w:r w:rsidR="00555248" w:rsidRPr="00264699">
                              <w:rPr>
                                <w:rFonts w:ascii="Marianne" w:hAnsi="Marianne" w:cs="Arial"/>
                                <w:szCs w:val="22"/>
                                <w:lang w:val="en-US"/>
                              </w:rPr>
                              <w:t xml:space="preserve"> </w:t>
                            </w:r>
                            <w:r>
                              <w:rPr>
                                <w:rFonts w:ascii="Marianne" w:hAnsi="Marianne" w:cs="Arial"/>
                                <w:szCs w:val="22"/>
                                <w:lang w:val="en-US"/>
                              </w:rPr>
                              <w:t>07</w:t>
                            </w:r>
                          </w:p>
                          <w:p w:rsidR="00D03267" w:rsidRPr="005E5D33" w:rsidRDefault="00D03267" w:rsidP="005E5D33">
                            <w:pPr>
                              <w:ind w:right="-87"/>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88D1AD" id="_x0000_t202" coordsize="21600,21600" o:spt="202" path="m,l,21600r21600,l21600,xe">
                <v:stroke joinstyle="miter"/>
                <v:path gradientshapeok="t" o:connecttype="rect"/>
              </v:shapetype>
              <v:shape id="Zone de texte 2" o:spid="_x0000_s1026" type="#_x0000_t202" style="position:absolute;margin-left:-10.25pt;margin-top:16.9pt;width:138.6pt;height:120.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" filled="f" stroked="f">
                <v:textbox>
                  <w:txbxContent>
                    <w:p w:rsidR="00555248" w:rsidRPr="00264699" w:rsidRDefault="00555248" w:rsidP="00555248">
                      <w:pPr>
                        <w:pStyle w:val="Texte-Adresseligne1"/>
                        <w:rPr>
                          <w:rFonts w:ascii="Marianne" w:hAnsi="Marianne" w:cs="Arial"/>
                          <w:b/>
                          <w:szCs w:val="22"/>
                          <w:lang w:val="en-US"/>
                        </w:rPr>
                      </w:pPr>
                      <w:proofErr w:type="spellStart"/>
                      <w:r>
                        <w:rPr>
                          <w:rFonts w:ascii="Marianne" w:hAnsi="Marianne" w:cs="Arial"/>
                          <w:b/>
                          <w:szCs w:val="22"/>
                          <w:lang w:val="en-US"/>
                        </w:rPr>
                        <w:t>Rectorat</w:t>
                      </w:r>
                      <w:proofErr w:type="spellEnd"/>
                      <w:r w:rsidRPr="00264699">
                        <w:rPr>
                          <w:rFonts w:ascii="Marianne" w:hAnsi="Marianne" w:cs="Arial"/>
                          <w:b/>
                          <w:szCs w:val="22"/>
                          <w:lang w:val="en-US"/>
                        </w:rPr>
                        <w:br/>
                      </w:r>
                      <w:r>
                        <w:rPr>
                          <w:rFonts w:ascii="Marianne" w:hAnsi="Marianne" w:cs="Arial"/>
                          <w:b/>
                          <w:szCs w:val="22"/>
                          <w:lang w:val="en-US"/>
                        </w:rPr>
                        <w:t>Cabinet</w:t>
                      </w:r>
                    </w:p>
                    <w:p w:rsidR="00555248" w:rsidRPr="00264699" w:rsidRDefault="00555248" w:rsidP="00555248">
                      <w:pPr>
                        <w:pStyle w:val="Texte-Adresseligne1"/>
                        <w:rPr>
                          <w:rFonts w:ascii="Marianne" w:hAnsi="Marianne" w:cs="Arial"/>
                          <w:szCs w:val="22"/>
                          <w:lang w:val="en-US"/>
                        </w:rPr>
                      </w:pPr>
                    </w:p>
                    <w:p w:rsidR="00555248" w:rsidRPr="00264699" w:rsidRDefault="00555248" w:rsidP="00555248">
                      <w:pPr>
                        <w:pStyle w:val="Texte-Adresseligne1"/>
                        <w:rPr>
                          <w:rFonts w:ascii="Marianne" w:hAnsi="Marianne" w:cs="Arial"/>
                          <w:szCs w:val="22"/>
                          <w:lang w:val="en-US"/>
                        </w:rPr>
                      </w:pPr>
                      <w:r w:rsidRPr="00264699">
                        <w:rPr>
                          <w:rFonts w:ascii="Marianne" w:hAnsi="Marianne" w:cs="Arial"/>
                          <w:szCs w:val="22"/>
                          <w:lang w:val="en-US"/>
                        </w:rPr>
                        <w:t xml:space="preserve">Affaire </w:t>
                      </w:r>
                      <w:proofErr w:type="spellStart"/>
                      <w:r w:rsidRPr="00264699">
                        <w:rPr>
                          <w:rFonts w:ascii="Marianne" w:hAnsi="Marianne" w:cs="Arial"/>
                          <w:szCs w:val="22"/>
                          <w:lang w:val="en-US"/>
                        </w:rPr>
                        <w:t>suivie</w:t>
                      </w:r>
                      <w:proofErr w:type="spellEnd"/>
                      <w:r w:rsidRPr="00264699">
                        <w:rPr>
                          <w:rFonts w:ascii="Marianne" w:hAnsi="Marianne" w:cs="Arial"/>
                          <w:szCs w:val="22"/>
                          <w:lang w:val="en-US"/>
                        </w:rPr>
                        <w:t xml:space="preserve"> </w:t>
                      </w:r>
                      <w:proofErr w:type="gramStart"/>
                      <w:r w:rsidRPr="00264699">
                        <w:rPr>
                          <w:rFonts w:ascii="Marianne" w:hAnsi="Marianne" w:cs="Arial"/>
                          <w:szCs w:val="22"/>
                          <w:lang w:val="en-US"/>
                        </w:rPr>
                        <w:t>par :</w:t>
                      </w:r>
                      <w:proofErr w:type="gramEnd"/>
                    </w:p>
                    <w:p w:rsidR="00555248" w:rsidRPr="00264699" w:rsidRDefault="00FE7556" w:rsidP="00555248">
                      <w:pPr>
                        <w:pStyle w:val="Texte-Adresseligne1"/>
                        <w:rPr>
                          <w:rFonts w:ascii="Marianne" w:hAnsi="Marianne" w:cs="Arial"/>
                          <w:szCs w:val="22"/>
                          <w:lang w:val="en-US"/>
                        </w:rPr>
                      </w:pPr>
                      <w:proofErr w:type="spellStart"/>
                      <w:r>
                        <w:rPr>
                          <w:rFonts w:ascii="Marianne" w:hAnsi="Marianne" w:cs="Arial"/>
                          <w:szCs w:val="22"/>
                          <w:lang w:val="en-US"/>
                        </w:rPr>
                        <w:t>Stéphanie</w:t>
                      </w:r>
                      <w:proofErr w:type="spellEnd"/>
                      <w:r>
                        <w:rPr>
                          <w:rFonts w:ascii="Marianne" w:hAnsi="Marianne" w:cs="Arial"/>
                          <w:szCs w:val="22"/>
                          <w:lang w:val="en-US"/>
                        </w:rPr>
                        <w:t xml:space="preserve"> </w:t>
                      </w:r>
                      <w:proofErr w:type="spellStart"/>
                      <w:r>
                        <w:rPr>
                          <w:rFonts w:ascii="Marianne" w:hAnsi="Marianne" w:cs="Arial"/>
                          <w:szCs w:val="22"/>
                          <w:lang w:val="en-US"/>
                        </w:rPr>
                        <w:t>M</w:t>
                      </w:r>
                      <w:r w:rsidR="00695596">
                        <w:rPr>
                          <w:rFonts w:ascii="Marianne" w:hAnsi="Marianne" w:cs="Arial"/>
                          <w:szCs w:val="22"/>
                          <w:lang w:val="en-US"/>
                        </w:rPr>
                        <w:t>archand</w:t>
                      </w:r>
                      <w:proofErr w:type="spellEnd"/>
                      <w:r w:rsidR="00695596">
                        <w:rPr>
                          <w:rFonts w:ascii="Marianne" w:hAnsi="Marianne" w:cs="Arial"/>
                          <w:szCs w:val="22"/>
                          <w:lang w:val="en-US"/>
                        </w:rPr>
                        <w:t xml:space="preserve"> </w:t>
                      </w:r>
                      <w:proofErr w:type="spellStart"/>
                      <w:r w:rsidR="00695596">
                        <w:rPr>
                          <w:rFonts w:ascii="Marianne" w:hAnsi="Marianne" w:cs="Arial"/>
                          <w:szCs w:val="22"/>
                          <w:lang w:val="en-US"/>
                        </w:rPr>
                        <w:t>Brochier</w:t>
                      </w:r>
                      <w:proofErr w:type="spellEnd"/>
                    </w:p>
                    <w:p w:rsidR="00555248" w:rsidRPr="00264699" w:rsidRDefault="00555248" w:rsidP="00555248">
                      <w:pPr>
                        <w:pStyle w:val="Texte-Tl"/>
                        <w:rPr>
                          <w:rFonts w:ascii="Marianne" w:hAnsi="Marianne" w:cs="Arial"/>
                          <w:szCs w:val="22"/>
                          <w:lang w:val="en-US"/>
                        </w:rPr>
                      </w:pPr>
                      <w:proofErr w:type="spellStart"/>
                      <w:proofErr w:type="gramStart"/>
                      <w:r>
                        <w:rPr>
                          <w:rFonts w:ascii="Marianne" w:hAnsi="Marianne" w:cs="Arial"/>
                          <w:szCs w:val="22"/>
                          <w:lang w:val="en-US"/>
                        </w:rPr>
                        <w:t>Tél</w:t>
                      </w:r>
                      <w:proofErr w:type="spellEnd"/>
                      <w:r>
                        <w:rPr>
                          <w:rFonts w:ascii="Marianne" w:hAnsi="Marianne" w:cs="Arial"/>
                          <w:szCs w:val="22"/>
                          <w:lang w:val="en-US"/>
                        </w:rPr>
                        <w:t xml:space="preserve"> :</w:t>
                      </w:r>
                      <w:proofErr w:type="gramEnd"/>
                      <w:r>
                        <w:rPr>
                          <w:rFonts w:ascii="Marianne" w:hAnsi="Marianne" w:cs="Arial"/>
                          <w:szCs w:val="22"/>
                          <w:lang w:val="en-US"/>
                        </w:rPr>
                        <w:t xml:space="preserve"> 06 27 09 91 89</w:t>
                      </w:r>
                    </w:p>
                    <w:p w:rsidR="00555248" w:rsidRPr="00264699" w:rsidRDefault="00555248" w:rsidP="00555248">
                      <w:pPr>
                        <w:pStyle w:val="Texte-Adresseligne1"/>
                        <w:rPr>
                          <w:rFonts w:ascii="Marianne" w:hAnsi="Marianne" w:cs="Arial"/>
                          <w:szCs w:val="22"/>
                          <w:lang w:val="en-US"/>
                        </w:rPr>
                      </w:pPr>
                      <w:proofErr w:type="spellStart"/>
                      <w:proofErr w:type="gramStart"/>
                      <w:r w:rsidRPr="00264699">
                        <w:rPr>
                          <w:rFonts w:ascii="Marianne" w:hAnsi="Marianne" w:cs="Arial"/>
                          <w:szCs w:val="22"/>
                          <w:lang w:val="en-US"/>
                        </w:rPr>
                        <w:t>Mél</w:t>
                      </w:r>
                      <w:proofErr w:type="spellEnd"/>
                      <w:r w:rsidRPr="00264699">
                        <w:rPr>
                          <w:rFonts w:ascii="Marianne" w:hAnsi="Marianne" w:cs="Arial"/>
                          <w:szCs w:val="22"/>
                          <w:lang w:val="en-US"/>
                        </w:rPr>
                        <w:t xml:space="preserve"> :</w:t>
                      </w:r>
                      <w:proofErr w:type="gramEnd"/>
                      <w:r w:rsidRPr="00264699">
                        <w:rPr>
                          <w:rFonts w:ascii="Marianne" w:hAnsi="Marianne" w:cs="Arial"/>
                          <w:szCs w:val="22"/>
                          <w:lang w:val="en-US"/>
                        </w:rPr>
                        <w:t xml:space="preserve"> </w:t>
                      </w:r>
                      <w:hyperlink r:id="rId9" w:history="1">
                        <w:r w:rsidRPr="0028465F">
                          <w:rPr>
                            <w:rStyle w:val="Lienhypertexte"/>
                            <w:rFonts w:ascii="Marianne" w:hAnsi="Marianne"/>
                            <w:szCs w:val="22"/>
                            <w:lang w:val="en-US"/>
                          </w:rPr>
                          <w:t>davlc@ac-lyon.</w:t>
                        </w:r>
                        <w:r w:rsidRPr="0028465F">
                          <w:rPr>
                            <w:rStyle w:val="Lienhypertexte"/>
                            <w:rFonts w:ascii="Marianne" w:hAnsi="Marianne" w:cs="Arial"/>
                            <w:szCs w:val="22"/>
                            <w:lang w:val="en-US"/>
                          </w:rPr>
                          <w:t>fr</w:t>
                        </w:r>
                      </w:hyperlink>
                    </w:p>
                    <w:p w:rsidR="00555248" w:rsidRPr="00264699" w:rsidRDefault="00555248" w:rsidP="00555248">
                      <w:pPr>
                        <w:pStyle w:val="Texte-Adresseligne1"/>
                        <w:rPr>
                          <w:rFonts w:ascii="Marianne" w:hAnsi="Marianne" w:cs="Arial"/>
                          <w:szCs w:val="22"/>
                          <w:lang w:val="en-US"/>
                        </w:rPr>
                      </w:pPr>
                    </w:p>
                    <w:p w:rsidR="00555248" w:rsidRPr="00264699" w:rsidRDefault="00CC5BC8" w:rsidP="00555248">
                      <w:pPr>
                        <w:pStyle w:val="Texte-Adresseligne1"/>
                        <w:rPr>
                          <w:rFonts w:ascii="Marianne" w:hAnsi="Marianne" w:cs="Arial"/>
                          <w:szCs w:val="22"/>
                          <w:lang w:val="en-US"/>
                        </w:rPr>
                      </w:pPr>
                      <w:proofErr w:type="gramStart"/>
                      <w:r>
                        <w:rPr>
                          <w:rFonts w:ascii="Marianne" w:hAnsi="Marianne" w:cs="Arial"/>
                          <w:szCs w:val="22"/>
                          <w:lang w:val="en-US"/>
                        </w:rPr>
                        <w:t>92</w:t>
                      </w:r>
                      <w:proofErr w:type="gramEnd"/>
                      <w:r>
                        <w:rPr>
                          <w:rFonts w:ascii="Marianne" w:hAnsi="Marianne" w:cs="Arial"/>
                          <w:szCs w:val="22"/>
                          <w:lang w:val="en-US"/>
                        </w:rPr>
                        <w:t xml:space="preserve"> rue de Marseille</w:t>
                      </w:r>
                    </w:p>
                    <w:p w:rsidR="00555248" w:rsidRPr="00264699" w:rsidRDefault="00CC5BC8" w:rsidP="00555248">
                      <w:pPr>
                        <w:pStyle w:val="Texte-Adresseligne2"/>
                        <w:rPr>
                          <w:rFonts w:ascii="Marianne" w:hAnsi="Marianne" w:cs="Arial"/>
                          <w:szCs w:val="22"/>
                          <w:lang w:val="en-US"/>
                        </w:rPr>
                      </w:pPr>
                      <w:r>
                        <w:rPr>
                          <w:rFonts w:ascii="Marianne" w:hAnsi="Marianne" w:cs="Arial"/>
                          <w:szCs w:val="22"/>
                          <w:lang w:val="en-US"/>
                        </w:rPr>
                        <w:t xml:space="preserve">69007 </w:t>
                      </w:r>
                      <w:proofErr w:type="gramStart"/>
                      <w:r>
                        <w:rPr>
                          <w:rFonts w:ascii="Marianne" w:hAnsi="Marianne" w:cs="Arial"/>
                          <w:szCs w:val="22"/>
                          <w:lang w:val="en-US"/>
                        </w:rPr>
                        <w:t xml:space="preserve">Lyon </w:t>
                      </w:r>
                      <w:r w:rsidR="00555248" w:rsidRPr="00264699">
                        <w:rPr>
                          <w:rFonts w:ascii="Marianne" w:hAnsi="Marianne" w:cs="Arial"/>
                          <w:szCs w:val="22"/>
                          <w:lang w:val="en-US"/>
                        </w:rPr>
                        <w:t xml:space="preserve"> </w:t>
                      </w:r>
                      <w:proofErr w:type="spellStart"/>
                      <w:r w:rsidR="00555248" w:rsidRPr="00264699">
                        <w:rPr>
                          <w:rFonts w:ascii="Marianne" w:hAnsi="Marianne" w:cs="Arial"/>
                          <w:szCs w:val="22"/>
                          <w:lang w:val="en-US"/>
                        </w:rPr>
                        <w:t>Cedex</w:t>
                      </w:r>
                      <w:proofErr w:type="spellEnd"/>
                      <w:proofErr w:type="gramEnd"/>
                      <w:r w:rsidR="00555248" w:rsidRPr="00264699">
                        <w:rPr>
                          <w:rFonts w:ascii="Marianne" w:hAnsi="Marianne" w:cs="Arial"/>
                          <w:szCs w:val="22"/>
                          <w:lang w:val="en-US"/>
                        </w:rPr>
                        <w:t xml:space="preserve"> </w:t>
                      </w:r>
                      <w:r>
                        <w:rPr>
                          <w:rFonts w:ascii="Marianne" w:hAnsi="Marianne" w:cs="Arial"/>
                          <w:szCs w:val="22"/>
                          <w:lang w:val="en-US"/>
                        </w:rPr>
                        <w:t>07</w:t>
                      </w:r>
                    </w:p>
                    <w:p w:rsidR="00D03267" w:rsidRPr="005E5D33" w:rsidRDefault="00D03267" w:rsidP="005E5D33">
                      <w:pPr>
                        <w:ind w:right="-87"/>
                        <w:rPr>
                          <w:rFonts w:ascii="Arial" w:hAnsi="Arial" w:cs="Arial"/>
                        </w:rPr>
                      </w:pPr>
                    </w:p>
                  </w:txbxContent>
                </v:textbox>
                <w10:wrap type="square"/>
              </v:shape>
            </w:pict>
          </mc:Fallback>
        </mc:AlternateContent>
      </w:r>
      <w:r w:rsidR="00EE4ED9" w:rsidRPr="00D03267">
        <w:rPr>
          <w:rFonts w:ascii="Arial" w:hAnsi="Arial" w:cs="Arial"/>
          <w:noProof/>
          <w:sz w:val="20"/>
          <w:szCs w:val="20"/>
          <w:lang w:eastAsia="fr-FR"/>
        </w:rPr>
        <mc:AlternateContent>
          <mc:Choice Requires="wps">
            <w:drawing>
              <wp:anchor distT="45720" distB="45720" distL="114300" distR="114300" simplePos="0" relativeHeight="251659264" behindDoc="0" locked="0" layoutInCell="1" allowOverlap="1">
                <wp:simplePos x="0" y="0"/>
                <wp:positionH relativeFrom="column">
                  <wp:posOffset>3190875</wp:posOffset>
                </wp:positionH>
                <wp:positionV relativeFrom="paragraph">
                  <wp:posOffset>6985</wp:posOffset>
                </wp:positionV>
                <wp:extent cx="3390900" cy="304800"/>
                <wp:effectExtent l="0" t="0" r="0" b="0"/>
                <wp:wrapSquare wrapText="bothSides"/>
                <wp:docPr id="13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04800"/>
                        </a:xfrm>
                        <a:prstGeom prst="rect">
                          <a:avLst/>
                        </a:prstGeom>
                        <a:noFill/>
                        <a:ln w="9525">
                          <a:noFill/>
                          <a:miter lim="800000"/>
                          <a:headEnd/>
                          <a:tailEnd/>
                        </a:ln>
                      </wps:spPr>
                      <wps:txbx>
                        <w:txbxContent>
                          <w:p w:rsidR="00555248" w:rsidRPr="00815436" w:rsidRDefault="00555248" w:rsidP="00555248">
                            <w:pPr>
                              <w:spacing w:after="0" w:line="240" w:lineRule="auto"/>
                              <w:jc w:val="right"/>
                              <w:rPr>
                                <w:rFonts w:ascii="Marianne" w:eastAsia="Times New Roman" w:hAnsi="Marianne" w:cs="Arial"/>
                                <w:sz w:val="20"/>
                                <w:szCs w:val="20"/>
                                <w:lang w:eastAsia="fr-FR"/>
                              </w:rPr>
                            </w:pPr>
                            <w:r w:rsidRPr="00815436">
                              <w:rPr>
                                <w:rFonts w:ascii="Marianne" w:eastAsia="Times New Roman" w:hAnsi="Marianne" w:cs="Arial"/>
                                <w:sz w:val="20"/>
                                <w:szCs w:val="20"/>
                                <w:lang w:eastAsia="fr-FR"/>
                              </w:rPr>
                              <w:t xml:space="preserve">Lyon, </w:t>
                            </w:r>
                            <w:r w:rsidR="00D31AD7">
                              <w:rPr>
                                <w:rFonts w:ascii="Marianne" w:eastAsia="Times New Roman" w:hAnsi="Marianne" w:cs="Arial"/>
                                <w:sz w:val="20"/>
                                <w:szCs w:val="20"/>
                                <w:lang w:eastAsia="fr-FR"/>
                              </w:rPr>
                              <w:t>le 10 décembre 2025</w:t>
                            </w:r>
                          </w:p>
                          <w:p w:rsidR="00555248" w:rsidRPr="00555248" w:rsidRDefault="00555248" w:rsidP="00555248">
                            <w:pPr>
                              <w:spacing w:after="0" w:line="240" w:lineRule="auto"/>
                              <w:jc w:val="right"/>
                              <w:rPr>
                                <w:rFonts w:ascii="Arial" w:eastAsia="Times New Roman" w:hAnsi="Arial" w:cs="Arial"/>
                                <w:sz w:val="20"/>
                                <w:szCs w:val="20"/>
                                <w:lang w:eastAsia="fr-FR"/>
                              </w:rPr>
                            </w:pPr>
                          </w:p>
                          <w:p w:rsidR="00A3629B" w:rsidRPr="00A3629B" w:rsidRDefault="00A3629B" w:rsidP="00A3629B">
                            <w:pPr>
                              <w:spacing w:after="0" w:line="240" w:lineRule="auto"/>
                              <w:jc w:val="right"/>
                              <w:rPr>
                                <w:rFonts w:ascii="Arial" w:eastAsia="Times New Roman" w:hAnsi="Arial" w:cs="Arial"/>
                                <w:sz w:val="20"/>
                                <w:szCs w:val="20"/>
                                <w:lang w:eastAsia="fr-FR"/>
                              </w:rPr>
                            </w:pPr>
                          </w:p>
                          <w:p w:rsidR="00555248" w:rsidRPr="00555248" w:rsidRDefault="00555248" w:rsidP="00555248">
                            <w:pPr>
                              <w:spacing w:after="0" w:line="240" w:lineRule="auto"/>
                              <w:jc w:val="right"/>
                              <w:rPr>
                                <w:rFonts w:ascii="Arial" w:eastAsia="Times New Roman" w:hAnsi="Arial" w:cs="Arial"/>
                                <w:sz w:val="20"/>
                                <w:szCs w:val="20"/>
                                <w:lang w:eastAsia="fr-FR"/>
                              </w:rPr>
                            </w:pPr>
                          </w:p>
                          <w:p w:rsidR="00E5214E" w:rsidRPr="00E5214E" w:rsidRDefault="00E5214E" w:rsidP="00E5214E">
                            <w:pPr>
                              <w:jc w:val="right"/>
                              <w:rPr>
                                <w:rFonts w:ascii="Marianne" w:hAnsi="Marian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51.25pt;margin-top:.55pt;width:267pt;height: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" filled="f" stroked="f">
                <v:textbox>
                  <w:txbxContent>
                    <w:p w:rsidR="00555248" w:rsidRPr="00815436" w:rsidRDefault="00555248" w:rsidP="00555248">
                      <w:pPr>
                        <w:spacing w:after="0" w:line="240" w:lineRule="auto"/>
                        <w:jc w:val="right"/>
                        <w:rPr>
                          <w:rFonts w:ascii="Marianne" w:eastAsia="Times New Roman" w:hAnsi="Marianne" w:cs="Arial"/>
                          <w:sz w:val="20"/>
                          <w:szCs w:val="20"/>
                          <w:lang w:eastAsia="fr-FR"/>
                        </w:rPr>
                      </w:pPr>
                      <w:r w:rsidRPr="00815436">
                        <w:rPr>
                          <w:rFonts w:ascii="Marianne" w:eastAsia="Times New Roman" w:hAnsi="Marianne" w:cs="Arial"/>
                          <w:sz w:val="20"/>
                          <w:szCs w:val="20"/>
                          <w:lang w:eastAsia="fr-FR"/>
                        </w:rPr>
                        <w:t xml:space="preserve">Lyon, </w:t>
                      </w:r>
                      <w:r w:rsidR="00D31AD7">
                        <w:rPr>
                          <w:rFonts w:ascii="Marianne" w:eastAsia="Times New Roman" w:hAnsi="Marianne" w:cs="Arial"/>
                          <w:sz w:val="20"/>
                          <w:szCs w:val="20"/>
                          <w:lang w:eastAsia="fr-FR"/>
                        </w:rPr>
                        <w:t>le 10 décembre 2025</w:t>
                      </w:r>
                    </w:p>
                    <w:p w:rsidR="00555248" w:rsidRPr="00555248" w:rsidRDefault="00555248" w:rsidP="00555248">
                      <w:pPr>
                        <w:spacing w:after="0" w:line="240" w:lineRule="auto"/>
                        <w:jc w:val="right"/>
                        <w:rPr>
                          <w:rFonts w:ascii="Arial" w:eastAsia="Times New Roman" w:hAnsi="Arial" w:cs="Arial"/>
                          <w:sz w:val="20"/>
                          <w:szCs w:val="20"/>
                          <w:lang w:eastAsia="fr-FR"/>
                        </w:rPr>
                      </w:pPr>
                    </w:p>
                    <w:p w:rsidR="00A3629B" w:rsidRPr="00A3629B" w:rsidRDefault="00A3629B" w:rsidP="00A3629B">
                      <w:pPr>
                        <w:spacing w:after="0" w:line="240" w:lineRule="auto"/>
                        <w:jc w:val="right"/>
                        <w:rPr>
                          <w:rFonts w:ascii="Arial" w:eastAsia="Times New Roman" w:hAnsi="Arial" w:cs="Arial"/>
                          <w:sz w:val="20"/>
                          <w:szCs w:val="20"/>
                          <w:lang w:eastAsia="fr-FR"/>
                        </w:rPr>
                      </w:pPr>
                    </w:p>
                    <w:p w:rsidR="00555248" w:rsidRPr="00555248" w:rsidRDefault="00555248" w:rsidP="00555248">
                      <w:pPr>
                        <w:spacing w:after="0" w:line="240" w:lineRule="auto"/>
                        <w:jc w:val="right"/>
                        <w:rPr>
                          <w:rFonts w:ascii="Arial" w:eastAsia="Times New Roman" w:hAnsi="Arial" w:cs="Arial"/>
                          <w:sz w:val="20"/>
                          <w:szCs w:val="20"/>
                          <w:lang w:eastAsia="fr-FR"/>
                        </w:rPr>
                      </w:pPr>
                    </w:p>
                    <w:p w:rsidR="00E5214E" w:rsidRPr="00E5214E" w:rsidRDefault="00E5214E" w:rsidP="00E5214E">
                      <w:pPr>
                        <w:jc w:val="right"/>
                        <w:rPr>
                          <w:rFonts w:ascii="Marianne" w:hAnsi="Marianne"/>
                        </w:rPr>
                      </w:pPr>
                    </w:p>
                  </w:txbxContent>
                </v:textbox>
                <w10:wrap type="square"/>
              </v:shape>
            </w:pict>
          </mc:Fallback>
        </mc:AlternateContent>
      </w:r>
    </w:p>
    <w:p w:rsidR="00A650BA" w:rsidRDefault="00A650BA" w:rsidP="00E01016">
      <w:pPr>
        <w:ind w:left="-66"/>
        <w:rPr>
          <w:rFonts w:ascii="Arial" w:hAnsi="Arial" w:cs="Arial"/>
          <w:b/>
          <w:sz w:val="16"/>
          <w:szCs w:val="16"/>
          <w:lang w:val="en-GB"/>
        </w:rPr>
      </w:pPr>
    </w:p>
    <w:p w:rsidR="00A650BA" w:rsidRDefault="00A650BA" w:rsidP="00E01016">
      <w:pPr>
        <w:ind w:left="-66"/>
        <w:rPr>
          <w:rFonts w:ascii="Arial" w:hAnsi="Arial" w:cs="Arial"/>
          <w:b/>
          <w:sz w:val="16"/>
          <w:szCs w:val="16"/>
          <w:lang w:val="en-GB"/>
        </w:rPr>
      </w:pPr>
    </w:p>
    <w:p w:rsidR="00873CBA" w:rsidRDefault="00873CBA" w:rsidP="00E01016">
      <w:pPr>
        <w:ind w:left="-66"/>
        <w:rPr>
          <w:rFonts w:ascii="Arial" w:hAnsi="Arial" w:cs="Arial"/>
          <w:b/>
          <w:sz w:val="16"/>
          <w:szCs w:val="16"/>
          <w:lang w:val="en-GB"/>
        </w:rPr>
      </w:pPr>
    </w:p>
    <w:p w:rsidR="00093E6C" w:rsidRDefault="00093E6C" w:rsidP="00E01016">
      <w:pPr>
        <w:ind w:left="-66"/>
        <w:rPr>
          <w:rFonts w:ascii="Arial" w:hAnsi="Arial" w:cs="Arial"/>
          <w:b/>
          <w:sz w:val="16"/>
          <w:szCs w:val="16"/>
          <w:lang w:val="en-GB"/>
        </w:rPr>
      </w:pPr>
    </w:p>
    <w:p w:rsidR="00E5214E" w:rsidRDefault="00E5214E" w:rsidP="00E01016">
      <w:pPr>
        <w:ind w:left="-66"/>
        <w:rPr>
          <w:rFonts w:ascii="Arial" w:hAnsi="Arial" w:cs="Arial"/>
          <w:b/>
          <w:sz w:val="16"/>
          <w:szCs w:val="16"/>
          <w:lang w:val="en-GB"/>
        </w:rPr>
      </w:pPr>
    </w:p>
    <w:p w:rsidR="00E5214E" w:rsidRDefault="00E5214E" w:rsidP="00E01016">
      <w:pPr>
        <w:ind w:left="-66"/>
        <w:rPr>
          <w:rFonts w:ascii="Arial" w:hAnsi="Arial" w:cs="Arial"/>
          <w:b/>
          <w:sz w:val="16"/>
          <w:szCs w:val="16"/>
          <w:lang w:val="en-GB"/>
        </w:rPr>
      </w:pPr>
    </w:p>
    <w:p w:rsidR="00EC02EA" w:rsidRPr="00B6489D" w:rsidRDefault="00EC02EA" w:rsidP="00BB54BB">
      <w:pPr>
        <w:jc w:val="both"/>
        <w:rPr>
          <w:rFonts w:ascii="Arial" w:hAnsi="Arial" w:cs="Arial"/>
          <w:sz w:val="20"/>
          <w:szCs w:val="20"/>
          <w:lang w:val="en-GB"/>
        </w:rPr>
      </w:pPr>
    </w:p>
    <w:tbl>
      <w:tblPr>
        <w:tblW w:w="0" w:type="auto"/>
        <w:tblInd w:w="-142" w:type="dxa"/>
        <w:tblLayout w:type="fixed"/>
        <w:tblLook w:val="01E0" w:firstRow="1" w:lastRow="1" w:firstColumn="1" w:lastColumn="1" w:noHBand="0" w:noVBand="0"/>
      </w:tblPr>
      <w:tblGrid>
        <w:gridCol w:w="9498"/>
      </w:tblGrid>
      <w:tr w:rsidR="00A3629B" w:rsidRPr="00EB0B35" w:rsidTr="00AE1A77">
        <w:trPr>
          <w:trHeight w:val="470"/>
        </w:trPr>
        <w:tc>
          <w:tcPr>
            <w:tcW w:w="9498" w:type="dxa"/>
            <w:shd w:val="clear" w:color="auto" w:fill="auto"/>
          </w:tcPr>
          <w:p w:rsidR="00A3629B" w:rsidRPr="00EB0B35" w:rsidRDefault="00A3629B" w:rsidP="00A3629B">
            <w:pPr>
              <w:autoSpaceDE w:val="0"/>
              <w:autoSpaceDN w:val="0"/>
              <w:adjustRightInd w:val="0"/>
              <w:spacing w:after="0" w:line="240" w:lineRule="auto"/>
              <w:ind w:left="-108"/>
              <w:textAlignment w:val="center"/>
              <w:rPr>
                <w:rFonts w:ascii="Marianne" w:eastAsia="Times New Roman" w:hAnsi="Marianne" w:cs="Arial"/>
                <w:color w:val="000000"/>
                <w:sz w:val="20"/>
                <w:szCs w:val="20"/>
                <w:lang w:eastAsia="fr-FR"/>
              </w:rPr>
            </w:pPr>
            <w:r w:rsidRPr="00EB0B35">
              <w:rPr>
                <w:rFonts w:ascii="Marianne" w:eastAsia="Times New Roman" w:hAnsi="Marianne" w:cs="Arial"/>
                <w:color w:val="000000"/>
                <w:sz w:val="20"/>
                <w:szCs w:val="20"/>
                <w:lang w:eastAsia="fr-FR"/>
              </w:rPr>
              <w:t>Objet</w:t>
            </w:r>
            <w:r w:rsidRPr="00EB0B35">
              <w:rPr>
                <w:rFonts w:ascii="Marianne" w:eastAsia="Times New Roman" w:hAnsi="Marianne" w:cs="Calibri"/>
                <w:color w:val="000000"/>
                <w:sz w:val="20"/>
                <w:szCs w:val="20"/>
                <w:lang w:eastAsia="fr-FR"/>
              </w:rPr>
              <w:t> </w:t>
            </w:r>
            <w:r w:rsidRPr="00EB0B35">
              <w:rPr>
                <w:rFonts w:ascii="Marianne" w:eastAsia="Times New Roman" w:hAnsi="Marianne" w:cs="Arial"/>
                <w:color w:val="000000"/>
                <w:sz w:val="20"/>
                <w:szCs w:val="20"/>
                <w:lang w:eastAsia="fr-FR"/>
              </w:rPr>
              <w:t xml:space="preserve">: </w:t>
            </w:r>
            <w:r w:rsidR="0060197D" w:rsidRPr="00EB0B35">
              <w:rPr>
                <w:rFonts w:ascii="Marianne" w:eastAsia="Times New Roman" w:hAnsi="Marianne" w:cs="Arial"/>
                <w:color w:val="000000"/>
                <w:sz w:val="20"/>
                <w:szCs w:val="20"/>
                <w:lang w:eastAsia="fr-FR"/>
              </w:rPr>
              <w:t>Com</w:t>
            </w:r>
            <w:r w:rsidR="005A3C64" w:rsidRPr="00EB0B35">
              <w:rPr>
                <w:rFonts w:ascii="Marianne" w:eastAsia="Times New Roman" w:hAnsi="Marianne" w:cs="Arial"/>
                <w:color w:val="000000"/>
                <w:sz w:val="20"/>
                <w:szCs w:val="20"/>
                <w:lang w:eastAsia="fr-FR"/>
              </w:rPr>
              <w:t xml:space="preserve">pte-rendu du CAVL du </w:t>
            </w:r>
            <w:r w:rsidR="00D31AD7">
              <w:rPr>
                <w:rFonts w:ascii="Marianne" w:eastAsia="Times New Roman" w:hAnsi="Marianne" w:cs="Arial"/>
                <w:color w:val="000000"/>
                <w:sz w:val="20"/>
                <w:szCs w:val="20"/>
                <w:lang w:eastAsia="fr-FR"/>
              </w:rPr>
              <w:t>mercredi 3 décembre 2025</w:t>
            </w:r>
          </w:p>
          <w:p w:rsidR="00A3629B" w:rsidRPr="00EB0B35" w:rsidRDefault="00A3629B" w:rsidP="00A3629B">
            <w:pPr>
              <w:spacing w:after="0" w:line="240" w:lineRule="auto"/>
              <w:rPr>
                <w:rFonts w:ascii="Marianne" w:eastAsia="Times New Roman" w:hAnsi="Marianne" w:cs="Arial"/>
                <w:sz w:val="20"/>
                <w:szCs w:val="20"/>
                <w:lang w:eastAsia="fr-FR"/>
              </w:rPr>
            </w:pPr>
          </w:p>
        </w:tc>
      </w:tr>
    </w:tbl>
    <w:p w:rsidR="002528E8" w:rsidRPr="002528E8" w:rsidRDefault="002528E8" w:rsidP="002528E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528E8">
        <w:rPr>
          <w:rFonts w:ascii="Times New Roman" w:eastAsia="Times New Roman" w:hAnsi="Times New Roman" w:cs="Times New Roman"/>
          <w:b/>
          <w:bCs/>
          <w:sz w:val="36"/>
          <w:szCs w:val="36"/>
          <w:lang w:eastAsia="fr-FR"/>
        </w:rPr>
        <w:t>1.</w:t>
      </w:r>
      <w:bookmarkStart w:id="0" w:name="_GoBack"/>
      <w:bookmarkEnd w:id="0"/>
      <w:r w:rsidRPr="002528E8">
        <w:rPr>
          <w:rFonts w:ascii="Times New Roman" w:eastAsia="Times New Roman" w:hAnsi="Times New Roman" w:cs="Times New Roman"/>
          <w:b/>
          <w:bCs/>
          <w:sz w:val="36"/>
          <w:szCs w:val="36"/>
          <w:lang w:eastAsia="fr-FR"/>
        </w:rPr>
        <w:t xml:space="preserve"> Santé mentale</w:t>
      </w:r>
    </w:p>
    <w:p w:rsidR="002528E8" w:rsidRPr="002528E8" w:rsidRDefault="002528E8" w:rsidP="002528E8">
      <w:pPr>
        <w:spacing w:before="100" w:beforeAutospacing="1" w:after="100" w:afterAutospacing="1" w:line="240" w:lineRule="auto"/>
        <w:rPr>
          <w:rFonts w:ascii="Times New Roman" w:eastAsia="Times New Roman" w:hAnsi="Times New Roman" w:cs="Times New Roman"/>
          <w:sz w:val="24"/>
          <w:szCs w:val="24"/>
          <w:lang w:eastAsia="fr-FR"/>
        </w:rPr>
      </w:pPr>
      <w:r w:rsidRPr="002528E8">
        <w:rPr>
          <w:rFonts w:ascii="Times New Roman" w:eastAsia="Times New Roman" w:hAnsi="Times New Roman" w:cs="Times New Roman"/>
          <w:sz w:val="24"/>
          <w:szCs w:val="24"/>
          <w:lang w:eastAsia="fr-FR"/>
        </w:rPr>
        <w:t>Les élus ont présenté la carte de vie lycéenne, distribuée depuis trois ans aux élèves de seconde. Le constat des années précédentes montre que cette carte était parfois remise comme un simple support publicitaire, voire non distribuée.</w:t>
      </w:r>
      <w:r w:rsidRPr="002528E8">
        <w:rPr>
          <w:rFonts w:ascii="Times New Roman" w:eastAsia="Times New Roman" w:hAnsi="Times New Roman" w:cs="Times New Roman"/>
          <w:sz w:val="24"/>
          <w:szCs w:val="24"/>
          <w:lang w:eastAsia="fr-FR"/>
        </w:rPr>
        <w:br/>
        <w:t>Cette année, les élus ont réalisé une vidéo destinée à expliquer son utilité</w:t>
      </w:r>
      <w:r>
        <w:rPr>
          <w:rFonts w:ascii="Times New Roman" w:eastAsia="Times New Roman" w:hAnsi="Times New Roman" w:cs="Times New Roman"/>
          <w:sz w:val="24"/>
          <w:szCs w:val="24"/>
          <w:lang w:eastAsia="fr-FR"/>
        </w:rPr>
        <w:t>. La vidéo pourra être visionnée lors de la distribution de la carte en classe</w:t>
      </w:r>
      <w:r w:rsidRPr="002528E8">
        <w:rPr>
          <w:rFonts w:ascii="Times New Roman" w:eastAsia="Times New Roman" w:hAnsi="Times New Roman" w:cs="Times New Roman"/>
          <w:sz w:val="24"/>
          <w:szCs w:val="24"/>
          <w:lang w:eastAsia="fr-FR"/>
        </w:rPr>
        <w:t>. Lors des inter-CVL départementaux début novembre, les cartes ont été remises directement aux élus des CVL présents afin de renforcer l’impact de la diffusion</w:t>
      </w:r>
      <w:r>
        <w:rPr>
          <w:rFonts w:ascii="Times New Roman" w:eastAsia="Times New Roman" w:hAnsi="Times New Roman" w:cs="Times New Roman"/>
          <w:sz w:val="24"/>
          <w:szCs w:val="24"/>
          <w:lang w:eastAsia="fr-FR"/>
        </w:rPr>
        <w:t xml:space="preserve"> et de les sensibiliser à la santé mentale ce n’est pas tabou</w:t>
      </w:r>
      <w:r w:rsidRPr="002528E8">
        <w:rPr>
          <w:rFonts w:ascii="Times New Roman" w:eastAsia="Times New Roman" w:hAnsi="Times New Roman" w:cs="Times New Roman"/>
          <w:sz w:val="24"/>
          <w:szCs w:val="24"/>
          <w:lang w:eastAsia="fr-FR"/>
        </w:rPr>
        <w:t>.</w:t>
      </w:r>
    </w:p>
    <w:p w:rsidR="002528E8" w:rsidRPr="002528E8" w:rsidRDefault="002528E8" w:rsidP="002528E8">
      <w:pPr>
        <w:spacing w:before="100" w:beforeAutospacing="1" w:after="100" w:afterAutospacing="1" w:line="240" w:lineRule="auto"/>
        <w:rPr>
          <w:rFonts w:ascii="Times New Roman" w:eastAsia="Times New Roman" w:hAnsi="Times New Roman" w:cs="Times New Roman"/>
          <w:sz w:val="24"/>
          <w:szCs w:val="24"/>
          <w:lang w:eastAsia="fr-FR"/>
        </w:rPr>
      </w:pPr>
      <w:r w:rsidRPr="002528E8">
        <w:rPr>
          <w:rFonts w:ascii="Times New Roman" w:eastAsia="Times New Roman" w:hAnsi="Times New Roman" w:cs="Times New Roman"/>
          <w:sz w:val="24"/>
          <w:szCs w:val="24"/>
          <w:lang w:eastAsia="fr-FR"/>
        </w:rPr>
        <w:t>Un questionnaire sur la santé mentale accompagne cette distribution</w:t>
      </w:r>
      <w:r>
        <w:rPr>
          <w:rFonts w:ascii="Times New Roman" w:eastAsia="Times New Roman" w:hAnsi="Times New Roman" w:cs="Times New Roman"/>
          <w:sz w:val="24"/>
          <w:szCs w:val="24"/>
          <w:lang w:eastAsia="fr-FR"/>
        </w:rPr>
        <w:t xml:space="preserve"> et il sera aussi possible à tous les lycéens d’y répondre. Nous encourageons la diffusion de ce questionnaire via l’ENT ou </w:t>
      </w:r>
      <w:proofErr w:type="spellStart"/>
      <w:r>
        <w:rPr>
          <w:rFonts w:ascii="Times New Roman" w:eastAsia="Times New Roman" w:hAnsi="Times New Roman" w:cs="Times New Roman"/>
          <w:sz w:val="24"/>
          <w:szCs w:val="24"/>
          <w:lang w:eastAsia="fr-FR"/>
        </w:rPr>
        <w:t>pronote</w:t>
      </w:r>
      <w:proofErr w:type="spellEnd"/>
      <w:r w:rsidRPr="002528E8">
        <w:rPr>
          <w:rFonts w:ascii="Times New Roman" w:eastAsia="Times New Roman" w:hAnsi="Times New Roman" w:cs="Times New Roman"/>
          <w:sz w:val="24"/>
          <w:szCs w:val="24"/>
          <w:lang w:eastAsia="fr-FR"/>
        </w:rPr>
        <w:t>. Les résultats seront présentés lors du prochain CAVL.</w:t>
      </w:r>
      <w:r w:rsidRPr="002528E8">
        <w:rPr>
          <w:rFonts w:ascii="Times New Roman" w:eastAsia="Times New Roman" w:hAnsi="Times New Roman" w:cs="Times New Roman"/>
          <w:sz w:val="24"/>
          <w:szCs w:val="24"/>
          <w:lang w:eastAsia="fr-FR"/>
        </w:rPr>
        <w:br/>
        <w:t>Le questionnaire comprend des questions sur le bien-être, la santé mentale, ainsi que sur l’usage du téléphone portable et ses effets sur les élèves.</w:t>
      </w:r>
    </w:p>
    <w:p w:rsidR="002528E8" w:rsidRPr="002528E8" w:rsidRDefault="002528E8" w:rsidP="002528E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528E8">
        <w:rPr>
          <w:rFonts w:ascii="Times New Roman" w:eastAsia="Times New Roman" w:hAnsi="Times New Roman" w:cs="Times New Roman"/>
          <w:b/>
          <w:bCs/>
          <w:sz w:val="36"/>
          <w:szCs w:val="36"/>
          <w:lang w:eastAsia="fr-FR"/>
        </w:rPr>
        <w:t>2. Portable en pause</w:t>
      </w:r>
    </w:p>
    <w:p w:rsidR="002528E8" w:rsidRPr="002528E8" w:rsidRDefault="002528E8" w:rsidP="002528E8">
      <w:pPr>
        <w:spacing w:before="100" w:beforeAutospacing="1" w:after="100" w:afterAutospacing="1" w:line="240" w:lineRule="auto"/>
        <w:rPr>
          <w:rFonts w:ascii="Times New Roman" w:eastAsia="Times New Roman" w:hAnsi="Times New Roman" w:cs="Times New Roman"/>
          <w:sz w:val="24"/>
          <w:szCs w:val="24"/>
          <w:lang w:eastAsia="fr-FR"/>
        </w:rPr>
      </w:pPr>
      <w:r w:rsidRPr="002528E8">
        <w:rPr>
          <w:rFonts w:ascii="Times New Roman" w:eastAsia="Times New Roman" w:hAnsi="Times New Roman" w:cs="Times New Roman"/>
          <w:sz w:val="24"/>
          <w:szCs w:val="24"/>
          <w:lang w:eastAsia="fr-FR"/>
        </w:rPr>
        <w:t xml:space="preserve">Madame la Rectrice a écouté </w:t>
      </w:r>
      <w:r>
        <w:rPr>
          <w:rFonts w:ascii="Times New Roman" w:eastAsia="Times New Roman" w:hAnsi="Times New Roman" w:cs="Times New Roman"/>
          <w:sz w:val="24"/>
          <w:szCs w:val="24"/>
          <w:lang w:eastAsia="fr-FR"/>
        </w:rPr>
        <w:t xml:space="preserve"> avec attention </w:t>
      </w:r>
      <w:r w:rsidRPr="002528E8">
        <w:rPr>
          <w:rFonts w:ascii="Times New Roman" w:eastAsia="Times New Roman" w:hAnsi="Times New Roman" w:cs="Times New Roman"/>
          <w:sz w:val="24"/>
          <w:szCs w:val="24"/>
          <w:lang w:eastAsia="fr-FR"/>
        </w:rPr>
        <w:t>les réflexions des élus sur cette thématique.</w:t>
      </w:r>
      <w:r w:rsidRPr="002528E8">
        <w:rPr>
          <w:rFonts w:ascii="Times New Roman" w:eastAsia="Times New Roman" w:hAnsi="Times New Roman" w:cs="Times New Roman"/>
          <w:sz w:val="24"/>
          <w:szCs w:val="24"/>
          <w:lang w:eastAsia="fr-FR"/>
        </w:rPr>
        <w:br/>
        <w:t>Les élus ont d’abord présenté les mésusages identifiés :</w:t>
      </w:r>
    </w:p>
    <w:p w:rsidR="002528E8" w:rsidRPr="002528E8" w:rsidRDefault="00EB4BD4" w:rsidP="002528E8">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2528E8">
        <w:rPr>
          <w:rFonts w:ascii="Times New Roman" w:eastAsia="Times New Roman" w:hAnsi="Times New Roman" w:cs="Times New Roman"/>
          <w:sz w:val="24"/>
          <w:szCs w:val="24"/>
          <w:lang w:eastAsia="fr-FR"/>
        </w:rPr>
        <w:t>Baisse</w:t>
      </w:r>
      <w:r w:rsidR="002528E8" w:rsidRPr="002528E8">
        <w:rPr>
          <w:rFonts w:ascii="Times New Roman" w:eastAsia="Times New Roman" w:hAnsi="Times New Roman" w:cs="Times New Roman"/>
          <w:sz w:val="24"/>
          <w:szCs w:val="24"/>
          <w:lang w:eastAsia="fr-FR"/>
        </w:rPr>
        <w:t xml:space="preserve"> de concentration liée aux notifications ;</w:t>
      </w:r>
    </w:p>
    <w:p w:rsidR="002528E8" w:rsidRPr="002528E8" w:rsidRDefault="00EB4BD4" w:rsidP="002528E8">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2528E8">
        <w:rPr>
          <w:rFonts w:ascii="Times New Roman" w:eastAsia="Times New Roman" w:hAnsi="Times New Roman" w:cs="Times New Roman"/>
          <w:sz w:val="24"/>
          <w:szCs w:val="24"/>
          <w:lang w:eastAsia="fr-FR"/>
        </w:rPr>
        <w:t>Hausse</w:t>
      </w:r>
      <w:r w:rsidR="002528E8" w:rsidRPr="002528E8">
        <w:rPr>
          <w:rFonts w:ascii="Times New Roman" w:eastAsia="Times New Roman" w:hAnsi="Times New Roman" w:cs="Times New Roman"/>
          <w:sz w:val="24"/>
          <w:szCs w:val="24"/>
          <w:lang w:eastAsia="fr-FR"/>
        </w:rPr>
        <w:t xml:space="preserve"> des tricheries facilitées par l’usage de l’IA ;</w:t>
      </w:r>
    </w:p>
    <w:p w:rsidR="002528E8" w:rsidRPr="002528E8" w:rsidRDefault="00EB4BD4" w:rsidP="002528E8">
      <w:pPr>
        <w:numPr>
          <w:ilvl w:val="0"/>
          <w:numId w:val="18"/>
        </w:numPr>
        <w:spacing w:before="100" w:beforeAutospacing="1" w:after="100" w:afterAutospacing="1" w:line="240" w:lineRule="auto"/>
        <w:rPr>
          <w:rFonts w:ascii="Times New Roman" w:eastAsia="Times New Roman" w:hAnsi="Times New Roman" w:cs="Times New Roman"/>
          <w:sz w:val="24"/>
          <w:szCs w:val="24"/>
          <w:lang w:eastAsia="fr-FR"/>
        </w:rPr>
      </w:pPr>
      <w:r w:rsidRPr="002528E8">
        <w:rPr>
          <w:rFonts w:ascii="Times New Roman" w:eastAsia="Times New Roman" w:hAnsi="Times New Roman" w:cs="Times New Roman"/>
          <w:sz w:val="24"/>
          <w:szCs w:val="24"/>
          <w:lang w:eastAsia="fr-FR"/>
        </w:rPr>
        <w:t>Cyber harcèlement</w:t>
      </w:r>
      <w:r w:rsidR="002528E8" w:rsidRPr="002528E8">
        <w:rPr>
          <w:rFonts w:ascii="Times New Roman" w:eastAsia="Times New Roman" w:hAnsi="Times New Roman" w:cs="Times New Roman"/>
          <w:sz w:val="24"/>
          <w:szCs w:val="24"/>
          <w:lang w:eastAsia="fr-FR"/>
        </w:rPr>
        <w:t xml:space="preserve"> et stress provoqué par la consultation de </w:t>
      </w:r>
      <w:proofErr w:type="spellStart"/>
      <w:r w:rsidR="002528E8" w:rsidRPr="002528E8">
        <w:rPr>
          <w:rFonts w:ascii="Times New Roman" w:eastAsia="Times New Roman" w:hAnsi="Times New Roman" w:cs="Times New Roman"/>
          <w:sz w:val="24"/>
          <w:szCs w:val="24"/>
          <w:lang w:eastAsia="fr-FR"/>
        </w:rPr>
        <w:t>Pronote</w:t>
      </w:r>
      <w:proofErr w:type="spellEnd"/>
      <w:r w:rsidR="002528E8" w:rsidRPr="002528E8">
        <w:rPr>
          <w:rFonts w:ascii="Times New Roman" w:eastAsia="Times New Roman" w:hAnsi="Times New Roman" w:cs="Times New Roman"/>
          <w:sz w:val="24"/>
          <w:szCs w:val="24"/>
          <w:lang w:eastAsia="fr-FR"/>
        </w:rPr>
        <w:t>.</w:t>
      </w:r>
    </w:p>
    <w:p w:rsidR="002528E8" w:rsidRPr="002528E8" w:rsidRDefault="002528E8" w:rsidP="002528E8">
      <w:pPr>
        <w:spacing w:before="100" w:beforeAutospacing="1" w:after="100" w:afterAutospacing="1" w:line="240" w:lineRule="auto"/>
        <w:rPr>
          <w:rFonts w:ascii="Times New Roman" w:eastAsia="Times New Roman" w:hAnsi="Times New Roman" w:cs="Times New Roman"/>
          <w:sz w:val="24"/>
          <w:szCs w:val="24"/>
          <w:lang w:eastAsia="fr-FR"/>
        </w:rPr>
      </w:pPr>
      <w:r w:rsidRPr="002528E8">
        <w:rPr>
          <w:rFonts w:ascii="Times New Roman" w:eastAsia="Times New Roman" w:hAnsi="Times New Roman" w:cs="Times New Roman"/>
          <w:sz w:val="24"/>
          <w:szCs w:val="24"/>
          <w:lang w:eastAsia="fr-FR"/>
        </w:rPr>
        <w:t>En cas d’interdiction du portable au lycée, les élus préconisent de :</w:t>
      </w:r>
    </w:p>
    <w:p w:rsidR="002528E8" w:rsidRPr="002528E8" w:rsidRDefault="00EB4BD4" w:rsidP="002528E8">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2528E8">
        <w:rPr>
          <w:rFonts w:ascii="Times New Roman" w:eastAsia="Times New Roman" w:hAnsi="Times New Roman" w:cs="Times New Roman"/>
          <w:sz w:val="24"/>
          <w:szCs w:val="24"/>
          <w:lang w:eastAsia="fr-FR"/>
        </w:rPr>
        <w:t>Définir</w:t>
      </w:r>
      <w:r w:rsidR="002528E8" w:rsidRPr="002528E8">
        <w:rPr>
          <w:rFonts w:ascii="Times New Roman" w:eastAsia="Times New Roman" w:hAnsi="Times New Roman" w:cs="Times New Roman"/>
          <w:sz w:val="24"/>
          <w:szCs w:val="24"/>
          <w:lang w:eastAsia="fr-FR"/>
        </w:rPr>
        <w:t xml:space="preserve"> des zones où il serait interdit ;</w:t>
      </w:r>
    </w:p>
    <w:p w:rsidR="002528E8" w:rsidRPr="002528E8" w:rsidRDefault="00EB4BD4" w:rsidP="002528E8">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2528E8">
        <w:rPr>
          <w:rFonts w:ascii="Times New Roman" w:eastAsia="Times New Roman" w:hAnsi="Times New Roman" w:cs="Times New Roman"/>
          <w:sz w:val="24"/>
          <w:szCs w:val="24"/>
          <w:lang w:eastAsia="fr-FR"/>
        </w:rPr>
        <w:t>Imposer</w:t>
      </w:r>
      <w:r w:rsidR="002528E8" w:rsidRPr="002528E8">
        <w:rPr>
          <w:rFonts w:ascii="Times New Roman" w:eastAsia="Times New Roman" w:hAnsi="Times New Roman" w:cs="Times New Roman"/>
          <w:sz w:val="24"/>
          <w:szCs w:val="24"/>
          <w:lang w:eastAsia="fr-FR"/>
        </w:rPr>
        <w:t xml:space="preserve"> le mode avion ;</w:t>
      </w:r>
    </w:p>
    <w:p w:rsidR="002528E8" w:rsidRPr="002528E8" w:rsidRDefault="00EB4BD4" w:rsidP="002528E8">
      <w:pPr>
        <w:numPr>
          <w:ilvl w:val="0"/>
          <w:numId w:val="19"/>
        </w:numPr>
        <w:spacing w:before="100" w:beforeAutospacing="1" w:after="100" w:afterAutospacing="1" w:line="240" w:lineRule="auto"/>
        <w:rPr>
          <w:rFonts w:ascii="Times New Roman" w:eastAsia="Times New Roman" w:hAnsi="Times New Roman" w:cs="Times New Roman"/>
          <w:sz w:val="24"/>
          <w:szCs w:val="24"/>
          <w:lang w:eastAsia="fr-FR"/>
        </w:rPr>
      </w:pPr>
      <w:r w:rsidRPr="002528E8">
        <w:rPr>
          <w:rFonts w:ascii="Times New Roman" w:eastAsia="Times New Roman" w:hAnsi="Times New Roman" w:cs="Times New Roman"/>
          <w:sz w:val="24"/>
          <w:szCs w:val="24"/>
          <w:lang w:eastAsia="fr-FR"/>
        </w:rPr>
        <w:t>Proposer</w:t>
      </w:r>
      <w:r w:rsidR="002528E8" w:rsidRPr="002528E8">
        <w:rPr>
          <w:rFonts w:ascii="Times New Roman" w:eastAsia="Times New Roman" w:hAnsi="Times New Roman" w:cs="Times New Roman"/>
          <w:sz w:val="24"/>
          <w:szCs w:val="24"/>
          <w:lang w:eastAsia="fr-FR"/>
        </w:rPr>
        <w:t xml:space="preserve"> des alternatives (jeux de société, piano, activités de la MDL, etc.) lors des temps libres.</w:t>
      </w:r>
    </w:p>
    <w:p w:rsidR="002528E8" w:rsidRPr="002528E8" w:rsidRDefault="002528E8" w:rsidP="002528E8">
      <w:pPr>
        <w:spacing w:before="100" w:beforeAutospacing="1" w:after="100" w:afterAutospacing="1" w:line="240" w:lineRule="auto"/>
        <w:rPr>
          <w:rFonts w:ascii="Times New Roman" w:eastAsia="Times New Roman" w:hAnsi="Times New Roman" w:cs="Times New Roman"/>
          <w:sz w:val="24"/>
          <w:szCs w:val="24"/>
          <w:lang w:eastAsia="fr-FR"/>
        </w:rPr>
      </w:pPr>
      <w:r w:rsidRPr="002528E8">
        <w:rPr>
          <w:rFonts w:ascii="Times New Roman" w:eastAsia="Times New Roman" w:hAnsi="Times New Roman" w:cs="Times New Roman"/>
          <w:sz w:val="24"/>
          <w:szCs w:val="24"/>
          <w:lang w:eastAsia="fr-FR"/>
        </w:rPr>
        <w:t>Ils soulignent également que le portable demeure un outil de communication essentiel : carnet de correspondance dématérialisé, horaires de bus, communication interne, groupes de classe, maintien du lien social, divertissement et contact familial.</w:t>
      </w:r>
    </w:p>
    <w:p w:rsidR="002528E8" w:rsidRPr="002528E8" w:rsidRDefault="002528E8" w:rsidP="002528E8">
      <w:pPr>
        <w:spacing w:before="100" w:beforeAutospacing="1" w:after="100" w:afterAutospacing="1" w:line="240" w:lineRule="auto"/>
        <w:rPr>
          <w:rFonts w:ascii="Times New Roman" w:eastAsia="Times New Roman" w:hAnsi="Times New Roman" w:cs="Times New Roman"/>
          <w:sz w:val="24"/>
          <w:szCs w:val="24"/>
          <w:lang w:eastAsia="fr-FR"/>
        </w:rPr>
      </w:pPr>
      <w:r w:rsidRPr="002528E8">
        <w:rPr>
          <w:rFonts w:ascii="Times New Roman" w:eastAsia="Times New Roman" w:hAnsi="Times New Roman" w:cs="Times New Roman"/>
          <w:sz w:val="24"/>
          <w:szCs w:val="24"/>
          <w:lang w:eastAsia="fr-FR"/>
        </w:rPr>
        <w:lastRenderedPageBreak/>
        <w:t>Ils rappellent enfin que les élèves ont des devoirs mais aussi des droits.</w:t>
      </w:r>
    </w:p>
    <w:p w:rsidR="002528E8" w:rsidRDefault="002528E8" w:rsidP="002528E8">
      <w:pPr>
        <w:spacing w:before="100" w:beforeAutospacing="1" w:after="100" w:afterAutospacing="1" w:line="240" w:lineRule="auto"/>
        <w:rPr>
          <w:rFonts w:ascii="Times New Roman" w:eastAsia="Times New Roman" w:hAnsi="Times New Roman" w:cs="Times New Roman"/>
          <w:sz w:val="24"/>
          <w:szCs w:val="24"/>
          <w:lang w:eastAsia="fr-FR"/>
        </w:rPr>
      </w:pPr>
      <w:r w:rsidRPr="002528E8">
        <w:rPr>
          <w:rFonts w:ascii="Times New Roman" w:eastAsia="Times New Roman" w:hAnsi="Times New Roman" w:cs="Times New Roman"/>
          <w:sz w:val="24"/>
          <w:szCs w:val="24"/>
          <w:lang w:eastAsia="fr-FR"/>
        </w:rPr>
        <w:t>Madame la Rectrice précise que la santé physique et psychologique est une priorité min</w:t>
      </w:r>
      <w:r>
        <w:rPr>
          <w:rFonts w:ascii="Times New Roman" w:eastAsia="Times New Roman" w:hAnsi="Times New Roman" w:cs="Times New Roman"/>
          <w:sz w:val="24"/>
          <w:szCs w:val="24"/>
          <w:lang w:eastAsia="fr-FR"/>
        </w:rPr>
        <w:t>istérielle, et que le développement des</w:t>
      </w:r>
      <w:r w:rsidRPr="002528E8">
        <w:rPr>
          <w:rFonts w:ascii="Times New Roman" w:eastAsia="Times New Roman" w:hAnsi="Times New Roman" w:cs="Times New Roman"/>
          <w:sz w:val="24"/>
          <w:szCs w:val="24"/>
          <w:lang w:eastAsia="fr-FR"/>
        </w:rPr>
        <w:t xml:space="preserve"> compétence</w:t>
      </w:r>
      <w:r>
        <w:rPr>
          <w:rFonts w:ascii="Times New Roman" w:eastAsia="Times New Roman" w:hAnsi="Times New Roman" w:cs="Times New Roman"/>
          <w:sz w:val="24"/>
          <w:szCs w:val="24"/>
          <w:lang w:eastAsia="fr-FR"/>
        </w:rPr>
        <w:t>s</w:t>
      </w:r>
      <w:r w:rsidRPr="002528E8">
        <w:rPr>
          <w:rFonts w:ascii="Times New Roman" w:eastAsia="Times New Roman" w:hAnsi="Times New Roman" w:cs="Times New Roman"/>
          <w:sz w:val="24"/>
          <w:szCs w:val="24"/>
          <w:lang w:eastAsia="fr-FR"/>
        </w:rPr>
        <w:t xml:space="preserve"> psychosociale</w:t>
      </w:r>
      <w:r>
        <w:rPr>
          <w:rFonts w:ascii="Times New Roman" w:eastAsia="Times New Roman" w:hAnsi="Times New Roman" w:cs="Times New Roman"/>
          <w:sz w:val="24"/>
          <w:szCs w:val="24"/>
          <w:lang w:eastAsia="fr-FR"/>
        </w:rPr>
        <w:t xml:space="preserve">s en fait partie. Ainsi la compétence </w:t>
      </w:r>
      <w:r w:rsidRPr="002528E8">
        <w:rPr>
          <w:rFonts w:ascii="Times New Roman" w:eastAsia="Times New Roman" w:hAnsi="Times New Roman" w:cs="Times New Roman"/>
          <w:sz w:val="24"/>
          <w:szCs w:val="24"/>
          <w:lang w:eastAsia="fr-FR"/>
        </w:rPr>
        <w:t>à la socialisation peut être limitée par l’usage excessif du téléphone (cantine, classe, etc.). Les parents sont très attentifs à ce sujet.</w:t>
      </w:r>
      <w:r w:rsidRPr="002528E8">
        <w:rPr>
          <w:rFonts w:ascii="Times New Roman" w:eastAsia="Times New Roman" w:hAnsi="Times New Roman" w:cs="Times New Roman"/>
          <w:sz w:val="24"/>
          <w:szCs w:val="24"/>
          <w:lang w:eastAsia="fr-FR"/>
        </w:rPr>
        <w:br/>
      </w:r>
    </w:p>
    <w:p w:rsidR="002528E8" w:rsidRPr="002528E8" w:rsidRDefault="002528E8" w:rsidP="002528E8">
      <w:pPr>
        <w:spacing w:before="100" w:beforeAutospacing="1" w:after="100" w:afterAutospacing="1" w:line="240" w:lineRule="auto"/>
        <w:rPr>
          <w:rFonts w:ascii="Times New Roman" w:eastAsia="Times New Roman" w:hAnsi="Times New Roman" w:cs="Times New Roman"/>
          <w:sz w:val="24"/>
          <w:szCs w:val="24"/>
          <w:lang w:eastAsia="fr-FR"/>
        </w:rPr>
      </w:pPr>
      <w:r w:rsidRPr="002528E8">
        <w:rPr>
          <w:rFonts w:ascii="Times New Roman" w:eastAsia="Times New Roman" w:hAnsi="Times New Roman" w:cs="Times New Roman"/>
          <w:sz w:val="24"/>
          <w:szCs w:val="24"/>
          <w:lang w:eastAsia="fr-FR"/>
        </w:rPr>
        <w:t>Elle félicite ensuite les élus pour leurs actions concernant la carte de vie lycéenne et leur travail sur la laïcité.</w:t>
      </w:r>
    </w:p>
    <w:p w:rsidR="002528E8" w:rsidRPr="002528E8" w:rsidRDefault="002528E8" w:rsidP="002528E8">
      <w:pPr>
        <w:spacing w:before="100" w:beforeAutospacing="1" w:after="100" w:afterAutospacing="1" w:line="240" w:lineRule="auto"/>
        <w:rPr>
          <w:rFonts w:ascii="Times New Roman" w:eastAsia="Times New Roman" w:hAnsi="Times New Roman" w:cs="Times New Roman"/>
          <w:sz w:val="24"/>
          <w:szCs w:val="24"/>
          <w:lang w:eastAsia="fr-FR"/>
        </w:rPr>
      </w:pPr>
      <w:r w:rsidRPr="002528E8">
        <w:rPr>
          <w:rFonts w:ascii="Times New Roman" w:eastAsia="Times New Roman" w:hAnsi="Times New Roman" w:cs="Times New Roman"/>
          <w:sz w:val="24"/>
          <w:szCs w:val="24"/>
          <w:lang w:eastAsia="fr-FR"/>
        </w:rPr>
        <w:t>Elle interroge également les élus sur les séances d’éducation à la vie sexuelle et affective. Ils évoquent des actions menées avec les infirmières, les médecins scolaires ou le planning familial : jeux pédagogiques, questionnaires, distribution de préservatifs, affiches. Le thème du consentement revient régulièrement.</w:t>
      </w:r>
    </w:p>
    <w:p w:rsidR="002528E8" w:rsidRPr="002528E8" w:rsidRDefault="002528E8" w:rsidP="002528E8">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Madame</w:t>
      </w:r>
      <w:r w:rsidRPr="002528E8">
        <w:rPr>
          <w:rFonts w:ascii="Times New Roman" w:eastAsia="Times New Roman" w:hAnsi="Times New Roman" w:cs="Times New Roman"/>
          <w:sz w:val="24"/>
          <w:szCs w:val="24"/>
          <w:lang w:eastAsia="fr-FR"/>
        </w:rPr>
        <w:t xml:space="preserve"> Lacroix, conseillère technique, rappelle que dans le cadre du programme EVARS, trois séances par an doivent être organisées, abordant :</w:t>
      </w:r>
    </w:p>
    <w:p w:rsidR="002528E8" w:rsidRPr="002528E8" w:rsidRDefault="00EB4BD4" w:rsidP="002528E8">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2528E8">
        <w:rPr>
          <w:rFonts w:ascii="Times New Roman" w:eastAsia="Times New Roman" w:hAnsi="Times New Roman" w:cs="Times New Roman"/>
          <w:sz w:val="24"/>
          <w:szCs w:val="24"/>
          <w:lang w:eastAsia="fr-FR"/>
        </w:rPr>
        <w:t>La</w:t>
      </w:r>
      <w:r w:rsidR="002528E8" w:rsidRPr="002528E8">
        <w:rPr>
          <w:rFonts w:ascii="Times New Roman" w:eastAsia="Times New Roman" w:hAnsi="Times New Roman" w:cs="Times New Roman"/>
          <w:sz w:val="24"/>
          <w:szCs w:val="24"/>
          <w:lang w:eastAsia="fr-FR"/>
        </w:rPr>
        <w:t xml:space="preserve"> biologie,</w:t>
      </w:r>
    </w:p>
    <w:p w:rsidR="002528E8" w:rsidRPr="002528E8" w:rsidRDefault="00EB4BD4" w:rsidP="002528E8">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2528E8">
        <w:rPr>
          <w:rFonts w:ascii="Times New Roman" w:eastAsia="Times New Roman" w:hAnsi="Times New Roman" w:cs="Times New Roman"/>
          <w:sz w:val="24"/>
          <w:szCs w:val="24"/>
          <w:lang w:eastAsia="fr-FR"/>
        </w:rPr>
        <w:t>La</w:t>
      </w:r>
      <w:r w:rsidR="002528E8" w:rsidRPr="002528E8">
        <w:rPr>
          <w:rFonts w:ascii="Times New Roman" w:eastAsia="Times New Roman" w:hAnsi="Times New Roman" w:cs="Times New Roman"/>
          <w:sz w:val="24"/>
          <w:szCs w:val="24"/>
          <w:lang w:eastAsia="fr-FR"/>
        </w:rPr>
        <w:t xml:space="preserve"> </w:t>
      </w:r>
      <w:r w:rsidRPr="002528E8">
        <w:rPr>
          <w:rFonts w:ascii="Times New Roman" w:eastAsia="Times New Roman" w:hAnsi="Times New Roman" w:cs="Times New Roman"/>
          <w:sz w:val="24"/>
          <w:szCs w:val="24"/>
          <w:lang w:eastAsia="fr-FR"/>
        </w:rPr>
        <w:t>psychoaffectivité</w:t>
      </w:r>
      <w:r w:rsidR="002528E8" w:rsidRPr="002528E8">
        <w:rPr>
          <w:rFonts w:ascii="Times New Roman" w:eastAsia="Times New Roman" w:hAnsi="Times New Roman" w:cs="Times New Roman"/>
          <w:sz w:val="24"/>
          <w:szCs w:val="24"/>
          <w:lang w:eastAsia="fr-FR"/>
        </w:rPr>
        <w:t>,</w:t>
      </w:r>
    </w:p>
    <w:p w:rsidR="002528E8" w:rsidRDefault="00EB4BD4" w:rsidP="002528E8">
      <w:pPr>
        <w:numPr>
          <w:ilvl w:val="0"/>
          <w:numId w:val="20"/>
        </w:numPr>
        <w:spacing w:before="100" w:beforeAutospacing="1" w:after="100" w:afterAutospacing="1" w:line="240" w:lineRule="auto"/>
        <w:rPr>
          <w:rFonts w:ascii="Times New Roman" w:eastAsia="Times New Roman" w:hAnsi="Times New Roman" w:cs="Times New Roman"/>
          <w:sz w:val="24"/>
          <w:szCs w:val="24"/>
          <w:lang w:eastAsia="fr-FR"/>
        </w:rPr>
      </w:pPr>
      <w:r w:rsidRPr="002528E8">
        <w:rPr>
          <w:rFonts w:ascii="Times New Roman" w:eastAsia="Times New Roman" w:hAnsi="Times New Roman" w:cs="Times New Roman"/>
          <w:sz w:val="24"/>
          <w:szCs w:val="24"/>
          <w:lang w:eastAsia="fr-FR"/>
        </w:rPr>
        <w:t>La</w:t>
      </w:r>
      <w:r w:rsidR="002528E8" w:rsidRPr="002528E8">
        <w:rPr>
          <w:rFonts w:ascii="Times New Roman" w:eastAsia="Times New Roman" w:hAnsi="Times New Roman" w:cs="Times New Roman"/>
          <w:sz w:val="24"/>
          <w:szCs w:val="24"/>
          <w:lang w:eastAsia="fr-FR"/>
        </w:rPr>
        <w:t xml:space="preserve"> place dans la société et le droit.</w:t>
      </w:r>
    </w:p>
    <w:p w:rsidR="002528E8" w:rsidRDefault="002528E8" w:rsidP="002528E8">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Madame La Rectrice doit partir et félicite les élus sur leur engagement et les réflexions menées ce jour.</w:t>
      </w:r>
    </w:p>
    <w:p w:rsidR="002528E8" w:rsidRPr="002528E8" w:rsidRDefault="002528E8" w:rsidP="002528E8">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Nous reprenons la thématique du portable pour que tous les membres du conseil puissent s’exprimer si besoin.</w:t>
      </w:r>
    </w:p>
    <w:p w:rsidR="002528E8" w:rsidRPr="002528E8" w:rsidRDefault="002528E8" w:rsidP="002528E8">
      <w:pPr>
        <w:spacing w:before="100" w:beforeAutospacing="1" w:after="100" w:afterAutospacing="1" w:line="240" w:lineRule="auto"/>
        <w:rPr>
          <w:rFonts w:ascii="Times New Roman" w:eastAsia="Times New Roman" w:hAnsi="Times New Roman" w:cs="Times New Roman"/>
          <w:sz w:val="24"/>
          <w:szCs w:val="24"/>
          <w:lang w:eastAsia="fr-FR"/>
        </w:rPr>
      </w:pPr>
      <w:r w:rsidRPr="002528E8">
        <w:rPr>
          <w:rFonts w:ascii="Times New Roman" w:eastAsia="Times New Roman" w:hAnsi="Times New Roman" w:cs="Times New Roman"/>
          <w:sz w:val="24"/>
          <w:szCs w:val="24"/>
          <w:lang w:eastAsia="fr-FR"/>
        </w:rPr>
        <w:t>Monsieur Seguin, IA-DASEN, souligne qu’il est nécessaire d’établir un « code de la route » du portable compréhensible de tous.</w:t>
      </w:r>
      <w:r w:rsidRPr="002528E8">
        <w:rPr>
          <w:rFonts w:ascii="Times New Roman" w:eastAsia="Times New Roman" w:hAnsi="Times New Roman" w:cs="Times New Roman"/>
          <w:sz w:val="24"/>
          <w:szCs w:val="24"/>
          <w:lang w:eastAsia="fr-FR"/>
        </w:rPr>
        <w:br/>
        <w:t xml:space="preserve">Madame </w:t>
      </w:r>
      <w:proofErr w:type="spellStart"/>
      <w:r w:rsidRPr="002528E8">
        <w:rPr>
          <w:rFonts w:ascii="Times New Roman" w:eastAsia="Times New Roman" w:hAnsi="Times New Roman" w:cs="Times New Roman"/>
          <w:sz w:val="24"/>
          <w:szCs w:val="24"/>
          <w:lang w:eastAsia="fr-FR"/>
        </w:rPr>
        <w:t>Chirouze</w:t>
      </w:r>
      <w:proofErr w:type="spellEnd"/>
      <w:r w:rsidRPr="002528E8">
        <w:rPr>
          <w:rFonts w:ascii="Times New Roman" w:eastAsia="Times New Roman" w:hAnsi="Times New Roman" w:cs="Times New Roman"/>
          <w:sz w:val="24"/>
          <w:szCs w:val="24"/>
          <w:lang w:eastAsia="fr-FR"/>
        </w:rPr>
        <w:t xml:space="preserve">, IA-IPR EVS et référente harcèlement et santé mentale, insiste sur la nécessité de maîtriser l’usage du téléphone dans certains lieux (cantine, classe) </w:t>
      </w:r>
      <w:r>
        <w:rPr>
          <w:rFonts w:ascii="Times New Roman" w:eastAsia="Times New Roman" w:hAnsi="Times New Roman" w:cs="Times New Roman"/>
          <w:sz w:val="24"/>
          <w:szCs w:val="24"/>
          <w:lang w:eastAsia="fr-FR"/>
        </w:rPr>
        <w:t>pour renforcer l’attention.</w:t>
      </w:r>
      <w:r>
        <w:rPr>
          <w:rFonts w:ascii="Times New Roman" w:eastAsia="Times New Roman" w:hAnsi="Times New Roman" w:cs="Times New Roman"/>
          <w:sz w:val="24"/>
          <w:szCs w:val="24"/>
          <w:lang w:eastAsia="fr-FR"/>
        </w:rPr>
        <w:br/>
      </w:r>
      <w:r w:rsidR="00EB4BD4">
        <w:rPr>
          <w:rFonts w:ascii="Times New Roman" w:eastAsia="Times New Roman" w:hAnsi="Times New Roman" w:cs="Times New Roman"/>
          <w:sz w:val="24"/>
          <w:szCs w:val="24"/>
          <w:lang w:eastAsia="fr-FR"/>
        </w:rPr>
        <w:t>Iris</w:t>
      </w:r>
      <w:r>
        <w:rPr>
          <w:rFonts w:ascii="Times New Roman" w:eastAsia="Times New Roman" w:hAnsi="Times New Roman" w:cs="Times New Roman"/>
          <w:sz w:val="24"/>
          <w:szCs w:val="24"/>
          <w:lang w:eastAsia="fr-FR"/>
        </w:rPr>
        <w:t xml:space="preserve">  </w:t>
      </w:r>
      <w:proofErr w:type="spellStart"/>
      <w:r>
        <w:rPr>
          <w:rFonts w:ascii="Times New Roman" w:eastAsia="Times New Roman" w:hAnsi="Times New Roman" w:cs="Times New Roman"/>
          <w:sz w:val="24"/>
          <w:szCs w:val="24"/>
          <w:lang w:eastAsia="fr-FR"/>
        </w:rPr>
        <w:t>Iriu</w:t>
      </w:r>
      <w:proofErr w:type="spellEnd"/>
      <w:r w:rsidR="00EB4BD4">
        <w:rPr>
          <w:rFonts w:ascii="Times New Roman" w:eastAsia="Times New Roman" w:hAnsi="Times New Roman" w:cs="Times New Roman"/>
          <w:sz w:val="24"/>
          <w:szCs w:val="24"/>
          <w:lang w:eastAsia="fr-FR"/>
        </w:rPr>
        <w:t>, référente EMI</w:t>
      </w:r>
      <w:r w:rsidRPr="002528E8">
        <w:rPr>
          <w:rFonts w:ascii="Times New Roman" w:eastAsia="Times New Roman" w:hAnsi="Times New Roman" w:cs="Times New Roman"/>
          <w:sz w:val="24"/>
          <w:szCs w:val="24"/>
          <w:lang w:eastAsia="fr-FR"/>
        </w:rPr>
        <w:t xml:space="preserve"> ajoute qu’il ne faut pas culpabiliser les élèves, mais les responsabiliser. Elle rappelle que l’apprentissage du bon usage des écrans fait partie de leur développement et qu’il faudra également réfléchir à l’usage de l’IA.</w:t>
      </w:r>
    </w:p>
    <w:p w:rsidR="002528E8" w:rsidRPr="002528E8" w:rsidRDefault="002528E8" w:rsidP="002528E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528E8">
        <w:rPr>
          <w:rFonts w:ascii="Times New Roman" w:eastAsia="Times New Roman" w:hAnsi="Times New Roman" w:cs="Times New Roman"/>
          <w:b/>
          <w:bCs/>
          <w:sz w:val="36"/>
          <w:szCs w:val="36"/>
          <w:lang w:eastAsia="fr-FR"/>
        </w:rPr>
        <w:t>3. La laïcité</w:t>
      </w:r>
    </w:p>
    <w:p w:rsidR="002528E8" w:rsidRPr="002528E8" w:rsidRDefault="002528E8" w:rsidP="002528E8">
      <w:pPr>
        <w:spacing w:before="100" w:beforeAutospacing="1" w:after="100" w:afterAutospacing="1" w:line="240" w:lineRule="auto"/>
        <w:rPr>
          <w:rFonts w:ascii="Times New Roman" w:eastAsia="Times New Roman" w:hAnsi="Times New Roman" w:cs="Times New Roman"/>
          <w:sz w:val="24"/>
          <w:szCs w:val="24"/>
          <w:lang w:eastAsia="fr-FR"/>
        </w:rPr>
      </w:pPr>
      <w:r w:rsidRPr="002528E8">
        <w:rPr>
          <w:rFonts w:ascii="Times New Roman" w:eastAsia="Times New Roman" w:hAnsi="Times New Roman" w:cs="Times New Roman"/>
          <w:sz w:val="24"/>
          <w:szCs w:val="24"/>
          <w:lang w:eastAsia="fr-FR"/>
        </w:rPr>
        <w:t>Les élus ont é</w:t>
      </w:r>
      <w:r>
        <w:rPr>
          <w:rFonts w:ascii="Times New Roman" w:eastAsia="Times New Roman" w:hAnsi="Times New Roman" w:cs="Times New Roman"/>
          <w:sz w:val="24"/>
          <w:szCs w:val="24"/>
          <w:lang w:eastAsia="fr-FR"/>
        </w:rPr>
        <w:t xml:space="preserve">té formés le 8 octobre 2025 par </w:t>
      </w:r>
      <w:r w:rsidR="00EB4BD4">
        <w:rPr>
          <w:rFonts w:ascii="Times New Roman" w:eastAsia="Times New Roman" w:hAnsi="Times New Roman" w:cs="Times New Roman"/>
          <w:sz w:val="24"/>
          <w:szCs w:val="24"/>
          <w:lang w:eastAsia="fr-FR"/>
        </w:rPr>
        <w:t xml:space="preserve">Violaine </w:t>
      </w:r>
      <w:proofErr w:type="spellStart"/>
      <w:r w:rsidRPr="002528E8">
        <w:rPr>
          <w:rFonts w:ascii="Times New Roman" w:eastAsia="Times New Roman" w:hAnsi="Times New Roman" w:cs="Times New Roman"/>
          <w:sz w:val="24"/>
          <w:szCs w:val="24"/>
          <w:lang w:eastAsia="fr-FR"/>
        </w:rPr>
        <w:t>Laprononière</w:t>
      </w:r>
      <w:proofErr w:type="spellEnd"/>
      <w:r>
        <w:rPr>
          <w:rFonts w:ascii="Times New Roman" w:eastAsia="Times New Roman" w:hAnsi="Times New Roman" w:cs="Times New Roman"/>
          <w:sz w:val="24"/>
          <w:szCs w:val="24"/>
          <w:lang w:eastAsia="fr-FR"/>
        </w:rPr>
        <w:t xml:space="preserve"> membre de l’équipe EAVR</w:t>
      </w:r>
      <w:r w:rsidRPr="002528E8">
        <w:rPr>
          <w:rFonts w:ascii="Times New Roman" w:eastAsia="Times New Roman" w:hAnsi="Times New Roman" w:cs="Times New Roman"/>
          <w:sz w:val="24"/>
          <w:szCs w:val="24"/>
          <w:lang w:eastAsia="fr-FR"/>
        </w:rPr>
        <w:t>.</w:t>
      </w:r>
      <w:r w:rsidRPr="002528E8">
        <w:rPr>
          <w:rFonts w:ascii="Times New Roman" w:eastAsia="Times New Roman" w:hAnsi="Times New Roman" w:cs="Times New Roman"/>
          <w:sz w:val="24"/>
          <w:szCs w:val="24"/>
          <w:lang w:eastAsia="fr-FR"/>
        </w:rPr>
        <w:br/>
        <w:t>À la suite de cette formation, ils ont créé une vidéo répondant aux questions des élèves ainsi que des affiches</w:t>
      </w:r>
      <w:r>
        <w:rPr>
          <w:rFonts w:ascii="Times New Roman" w:eastAsia="Times New Roman" w:hAnsi="Times New Roman" w:cs="Times New Roman"/>
          <w:sz w:val="24"/>
          <w:szCs w:val="24"/>
          <w:lang w:eastAsia="fr-FR"/>
        </w:rPr>
        <w:t xml:space="preserve"> à l’occasion de l’anniversaire de la loi de 1905 sur la laïcité</w:t>
      </w:r>
      <w:r w:rsidRPr="002528E8">
        <w:rPr>
          <w:rFonts w:ascii="Times New Roman" w:eastAsia="Times New Roman" w:hAnsi="Times New Roman" w:cs="Times New Roman"/>
          <w:sz w:val="24"/>
          <w:szCs w:val="24"/>
          <w:lang w:eastAsia="fr-FR"/>
        </w:rPr>
        <w:t>.</w:t>
      </w:r>
    </w:p>
    <w:p w:rsidR="002528E8" w:rsidRPr="002528E8" w:rsidRDefault="002528E8" w:rsidP="002528E8">
      <w:pPr>
        <w:spacing w:before="100" w:beforeAutospacing="1" w:after="100" w:afterAutospacing="1" w:line="240" w:lineRule="auto"/>
        <w:rPr>
          <w:rFonts w:ascii="Times New Roman" w:eastAsia="Times New Roman" w:hAnsi="Times New Roman" w:cs="Times New Roman"/>
          <w:sz w:val="24"/>
          <w:szCs w:val="24"/>
          <w:lang w:eastAsia="fr-FR"/>
        </w:rPr>
      </w:pPr>
      <w:r w:rsidRPr="002528E8">
        <w:rPr>
          <w:rFonts w:ascii="Times New Roman" w:eastAsia="Times New Roman" w:hAnsi="Times New Roman" w:cs="Times New Roman"/>
          <w:sz w:val="24"/>
          <w:szCs w:val="24"/>
          <w:lang w:eastAsia="fr-FR"/>
        </w:rPr>
        <w:t xml:space="preserve">Monsieur Seguin rappelle que ces séances doivent être encadrées par des enseignants et qu’elles peuvent constituer un support pour </w:t>
      </w:r>
      <w:r>
        <w:rPr>
          <w:rFonts w:ascii="Times New Roman" w:eastAsia="Times New Roman" w:hAnsi="Times New Roman" w:cs="Times New Roman"/>
          <w:sz w:val="24"/>
          <w:szCs w:val="24"/>
          <w:lang w:eastAsia="fr-FR"/>
        </w:rPr>
        <w:t>l’EMI.</w:t>
      </w:r>
      <w:r>
        <w:rPr>
          <w:rFonts w:ascii="Times New Roman" w:eastAsia="Times New Roman" w:hAnsi="Times New Roman" w:cs="Times New Roman"/>
          <w:sz w:val="24"/>
          <w:szCs w:val="24"/>
          <w:lang w:eastAsia="fr-FR"/>
        </w:rPr>
        <w:br/>
        <w:t>Monsieur Marie, professeur</w:t>
      </w:r>
      <w:r w:rsidRPr="002528E8">
        <w:rPr>
          <w:rFonts w:ascii="Times New Roman" w:eastAsia="Times New Roman" w:hAnsi="Times New Roman" w:cs="Times New Roman"/>
          <w:sz w:val="24"/>
          <w:szCs w:val="24"/>
          <w:lang w:eastAsia="fr-FR"/>
        </w:rPr>
        <w:t xml:space="preserve"> indique qu’il a récemment mené une séance sur ce thème, et précise les questions soulevées par les élèves</w:t>
      </w:r>
      <w:r>
        <w:rPr>
          <w:rFonts w:ascii="Times New Roman" w:eastAsia="Times New Roman" w:hAnsi="Times New Roman" w:cs="Times New Roman"/>
          <w:sz w:val="24"/>
          <w:szCs w:val="24"/>
          <w:lang w:eastAsia="fr-FR"/>
        </w:rPr>
        <w:t xml:space="preserve"> étaient identiques à celles soulevées par les élus au CAVL</w:t>
      </w:r>
      <w:r w:rsidRPr="002528E8">
        <w:rPr>
          <w:rFonts w:ascii="Times New Roman" w:eastAsia="Times New Roman" w:hAnsi="Times New Roman" w:cs="Times New Roman"/>
          <w:sz w:val="24"/>
          <w:szCs w:val="24"/>
          <w:lang w:eastAsia="fr-FR"/>
        </w:rPr>
        <w:t>.</w:t>
      </w:r>
      <w:r w:rsidRPr="002528E8">
        <w:rPr>
          <w:rFonts w:ascii="Times New Roman" w:eastAsia="Times New Roman" w:hAnsi="Times New Roman" w:cs="Times New Roman"/>
          <w:sz w:val="24"/>
          <w:szCs w:val="24"/>
          <w:lang w:eastAsia="fr-FR"/>
        </w:rPr>
        <w:br/>
        <w:t xml:space="preserve">Madame </w:t>
      </w:r>
      <w:proofErr w:type="spellStart"/>
      <w:r w:rsidRPr="002528E8">
        <w:rPr>
          <w:rFonts w:ascii="Times New Roman" w:eastAsia="Times New Roman" w:hAnsi="Times New Roman" w:cs="Times New Roman"/>
          <w:sz w:val="24"/>
          <w:szCs w:val="24"/>
          <w:lang w:eastAsia="fr-FR"/>
        </w:rPr>
        <w:t>Barruel</w:t>
      </w:r>
      <w:proofErr w:type="spellEnd"/>
      <w:r w:rsidRPr="002528E8">
        <w:rPr>
          <w:rFonts w:ascii="Times New Roman" w:eastAsia="Times New Roman" w:hAnsi="Times New Roman" w:cs="Times New Roman"/>
          <w:sz w:val="24"/>
          <w:szCs w:val="24"/>
          <w:lang w:eastAsia="fr-FR"/>
        </w:rPr>
        <w:t xml:space="preserve"> </w:t>
      </w:r>
      <w:proofErr w:type="spellStart"/>
      <w:r w:rsidRPr="002528E8">
        <w:rPr>
          <w:rFonts w:ascii="Times New Roman" w:eastAsia="Times New Roman" w:hAnsi="Times New Roman" w:cs="Times New Roman"/>
          <w:sz w:val="24"/>
          <w:szCs w:val="24"/>
          <w:lang w:eastAsia="fr-FR"/>
        </w:rPr>
        <w:t>Khodja</w:t>
      </w:r>
      <w:proofErr w:type="spellEnd"/>
      <w:r>
        <w:rPr>
          <w:rFonts w:ascii="Times New Roman" w:eastAsia="Times New Roman" w:hAnsi="Times New Roman" w:cs="Times New Roman"/>
          <w:sz w:val="24"/>
          <w:szCs w:val="24"/>
          <w:lang w:eastAsia="fr-FR"/>
        </w:rPr>
        <w:t xml:space="preserve">, IA IPR </w:t>
      </w:r>
      <w:r w:rsidR="00EB4BD4">
        <w:rPr>
          <w:rFonts w:ascii="Times New Roman" w:eastAsia="Times New Roman" w:hAnsi="Times New Roman" w:cs="Times New Roman"/>
          <w:sz w:val="24"/>
          <w:szCs w:val="24"/>
          <w:lang w:eastAsia="fr-FR"/>
        </w:rPr>
        <w:t>référente</w:t>
      </w:r>
      <w:r>
        <w:rPr>
          <w:rFonts w:ascii="Times New Roman" w:eastAsia="Times New Roman" w:hAnsi="Times New Roman" w:cs="Times New Roman"/>
          <w:sz w:val="24"/>
          <w:szCs w:val="24"/>
          <w:lang w:eastAsia="fr-FR"/>
        </w:rPr>
        <w:t xml:space="preserve"> EAVR</w:t>
      </w:r>
      <w:r w:rsidRPr="002528E8">
        <w:rPr>
          <w:rFonts w:ascii="Times New Roman" w:eastAsia="Times New Roman" w:hAnsi="Times New Roman" w:cs="Times New Roman"/>
          <w:sz w:val="24"/>
          <w:szCs w:val="24"/>
          <w:lang w:eastAsia="fr-FR"/>
        </w:rPr>
        <w:t xml:space="preserve"> évoque la possibilité de réajuster la vidéo sur une question traitée trop rapidement. La vidéo sera donc revue afin d’éviter toute confusion pour les élèves non formés.</w:t>
      </w:r>
    </w:p>
    <w:p w:rsidR="002528E8" w:rsidRPr="002528E8" w:rsidRDefault="002528E8" w:rsidP="002528E8">
      <w:pPr>
        <w:spacing w:before="100" w:beforeAutospacing="1" w:after="100" w:afterAutospacing="1" w:line="240" w:lineRule="auto"/>
        <w:rPr>
          <w:rFonts w:ascii="Times New Roman" w:eastAsia="Times New Roman" w:hAnsi="Times New Roman" w:cs="Times New Roman"/>
          <w:sz w:val="24"/>
          <w:szCs w:val="24"/>
          <w:lang w:eastAsia="fr-FR"/>
        </w:rPr>
      </w:pPr>
      <w:r w:rsidRPr="002528E8">
        <w:rPr>
          <w:rFonts w:ascii="Times New Roman" w:eastAsia="Times New Roman" w:hAnsi="Times New Roman" w:cs="Times New Roman"/>
          <w:sz w:val="24"/>
          <w:szCs w:val="24"/>
          <w:lang w:eastAsia="fr-FR"/>
        </w:rPr>
        <w:t>Les élus rappellent également que la question de la laïcité a été abordée lors d</w:t>
      </w:r>
      <w:r>
        <w:rPr>
          <w:rFonts w:ascii="Times New Roman" w:eastAsia="Times New Roman" w:hAnsi="Times New Roman" w:cs="Times New Roman"/>
          <w:sz w:val="24"/>
          <w:szCs w:val="24"/>
          <w:lang w:eastAsia="fr-FR"/>
        </w:rPr>
        <w:t>es inter-CVL où les élus ont pu poser leurs questions.</w:t>
      </w:r>
    </w:p>
    <w:p w:rsidR="002528E8" w:rsidRPr="002528E8" w:rsidRDefault="002528E8" w:rsidP="002528E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528E8">
        <w:rPr>
          <w:rFonts w:ascii="Times New Roman" w:eastAsia="Times New Roman" w:hAnsi="Times New Roman" w:cs="Times New Roman"/>
          <w:b/>
          <w:bCs/>
          <w:sz w:val="36"/>
          <w:szCs w:val="36"/>
          <w:lang w:eastAsia="fr-FR"/>
        </w:rPr>
        <w:lastRenderedPageBreak/>
        <w:t>4. Bilan des inter-CVL</w:t>
      </w:r>
    </w:p>
    <w:p w:rsidR="002528E8" w:rsidRPr="002528E8" w:rsidRDefault="002528E8" w:rsidP="002528E8">
      <w:pPr>
        <w:spacing w:before="100" w:beforeAutospacing="1" w:after="100" w:afterAutospacing="1" w:line="240" w:lineRule="auto"/>
        <w:rPr>
          <w:rFonts w:ascii="Times New Roman" w:eastAsia="Times New Roman" w:hAnsi="Times New Roman" w:cs="Times New Roman"/>
          <w:sz w:val="24"/>
          <w:szCs w:val="24"/>
          <w:lang w:eastAsia="fr-FR"/>
        </w:rPr>
      </w:pPr>
      <w:r w:rsidRPr="002528E8">
        <w:rPr>
          <w:rFonts w:ascii="Times New Roman" w:eastAsia="Times New Roman" w:hAnsi="Times New Roman" w:cs="Times New Roman"/>
          <w:sz w:val="24"/>
          <w:szCs w:val="24"/>
          <w:lang w:eastAsia="fr-FR"/>
        </w:rPr>
        <w:t>57 % des conseils de vie lycéenne ont participé aux trois inter-CVL départementaux :</w:t>
      </w:r>
      <w:r>
        <w:rPr>
          <w:rFonts w:ascii="Times New Roman" w:eastAsia="Times New Roman" w:hAnsi="Times New Roman" w:cs="Times New Roman"/>
          <w:sz w:val="24"/>
          <w:szCs w:val="24"/>
          <w:lang w:eastAsia="fr-FR"/>
        </w:rPr>
        <w:t xml:space="preserve"> les rencontres ont </w:t>
      </w:r>
      <w:proofErr w:type="spellStart"/>
      <w:proofErr w:type="gramStart"/>
      <w:r>
        <w:rPr>
          <w:rFonts w:ascii="Times New Roman" w:eastAsia="Times New Roman" w:hAnsi="Times New Roman" w:cs="Times New Roman"/>
          <w:sz w:val="24"/>
          <w:szCs w:val="24"/>
          <w:lang w:eastAsia="fr-FR"/>
        </w:rPr>
        <w:t>eut</w:t>
      </w:r>
      <w:proofErr w:type="spellEnd"/>
      <w:proofErr w:type="gramEnd"/>
      <w:r>
        <w:rPr>
          <w:rFonts w:ascii="Times New Roman" w:eastAsia="Times New Roman" w:hAnsi="Times New Roman" w:cs="Times New Roman"/>
          <w:sz w:val="24"/>
          <w:szCs w:val="24"/>
          <w:lang w:eastAsia="fr-FR"/>
        </w:rPr>
        <w:t xml:space="preserve"> lieu dans des lieux culturels</w:t>
      </w:r>
      <w:r w:rsidR="001D1E82">
        <w:rPr>
          <w:rFonts w:ascii="Times New Roman" w:eastAsia="Times New Roman" w:hAnsi="Times New Roman" w:cs="Times New Roman"/>
          <w:sz w:val="24"/>
          <w:szCs w:val="24"/>
          <w:lang w:eastAsia="fr-FR"/>
        </w:rPr>
        <w:t xml:space="preserve"> choisis par la DAAC</w:t>
      </w:r>
    </w:p>
    <w:p w:rsidR="002528E8" w:rsidRPr="002528E8" w:rsidRDefault="001D1E82" w:rsidP="002528E8">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Cinéma</w:t>
      </w:r>
      <w:r w:rsidR="002528E8" w:rsidRPr="002528E8">
        <w:rPr>
          <w:rFonts w:ascii="Times New Roman" w:eastAsia="Times New Roman" w:hAnsi="Times New Roman" w:cs="Times New Roman"/>
          <w:sz w:val="24"/>
          <w:szCs w:val="24"/>
          <w:lang w:eastAsia="fr-FR"/>
        </w:rPr>
        <w:t xml:space="preserve"> Méliès dans la Loire</w:t>
      </w:r>
      <w:r w:rsidR="002528E8">
        <w:rPr>
          <w:rFonts w:ascii="Times New Roman" w:eastAsia="Times New Roman" w:hAnsi="Times New Roman" w:cs="Times New Roman"/>
          <w:sz w:val="24"/>
          <w:szCs w:val="24"/>
          <w:lang w:eastAsia="fr-FR"/>
        </w:rPr>
        <w:t xml:space="preserve"> le mardi 4 novembre</w:t>
      </w:r>
    </w:p>
    <w:p w:rsidR="002528E8" w:rsidRPr="002528E8" w:rsidRDefault="001D1E82" w:rsidP="002528E8">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La Machinerie</w:t>
      </w:r>
      <w:r w:rsidR="002528E8" w:rsidRPr="002528E8">
        <w:rPr>
          <w:rFonts w:ascii="Times New Roman" w:eastAsia="Times New Roman" w:hAnsi="Times New Roman" w:cs="Times New Roman"/>
          <w:sz w:val="24"/>
          <w:szCs w:val="24"/>
          <w:lang w:eastAsia="fr-FR"/>
        </w:rPr>
        <w:t xml:space="preserve"> pour le Rhône</w:t>
      </w:r>
      <w:r>
        <w:rPr>
          <w:rFonts w:ascii="Times New Roman" w:eastAsia="Times New Roman" w:hAnsi="Times New Roman" w:cs="Times New Roman"/>
          <w:sz w:val="24"/>
          <w:szCs w:val="24"/>
          <w:lang w:eastAsia="fr-FR"/>
        </w:rPr>
        <w:t xml:space="preserve"> le 10 novembre</w:t>
      </w:r>
    </w:p>
    <w:p w:rsidR="002528E8" w:rsidRPr="002528E8" w:rsidRDefault="001D1E82" w:rsidP="002528E8">
      <w:pPr>
        <w:numPr>
          <w:ilvl w:val="0"/>
          <w:numId w:val="21"/>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Au</w:t>
      </w:r>
      <w:r w:rsidR="002528E8" w:rsidRPr="002528E8">
        <w:rPr>
          <w:rFonts w:ascii="Times New Roman" w:eastAsia="Times New Roman" w:hAnsi="Times New Roman" w:cs="Times New Roman"/>
          <w:sz w:val="24"/>
          <w:szCs w:val="24"/>
          <w:lang w:eastAsia="fr-FR"/>
        </w:rPr>
        <w:t xml:space="preserve"> Monastère de Brou</w:t>
      </w:r>
      <w:r>
        <w:rPr>
          <w:rFonts w:ascii="Times New Roman" w:eastAsia="Times New Roman" w:hAnsi="Times New Roman" w:cs="Times New Roman"/>
          <w:sz w:val="24"/>
          <w:szCs w:val="24"/>
          <w:lang w:eastAsia="fr-FR"/>
        </w:rPr>
        <w:t xml:space="preserve"> dans l’Ain le 14 novembre</w:t>
      </w:r>
    </w:p>
    <w:p w:rsidR="002528E8" w:rsidRPr="002528E8" w:rsidRDefault="002528E8" w:rsidP="002528E8">
      <w:pPr>
        <w:spacing w:before="100" w:beforeAutospacing="1" w:after="100" w:afterAutospacing="1" w:line="240" w:lineRule="auto"/>
        <w:rPr>
          <w:rFonts w:ascii="Times New Roman" w:eastAsia="Times New Roman" w:hAnsi="Times New Roman" w:cs="Times New Roman"/>
          <w:sz w:val="24"/>
          <w:szCs w:val="24"/>
          <w:lang w:eastAsia="fr-FR"/>
        </w:rPr>
      </w:pPr>
      <w:r w:rsidRPr="002528E8">
        <w:rPr>
          <w:rFonts w:ascii="Times New Roman" w:eastAsia="Times New Roman" w:hAnsi="Times New Roman" w:cs="Times New Roman"/>
          <w:sz w:val="24"/>
          <w:szCs w:val="24"/>
          <w:lang w:eastAsia="fr-FR"/>
        </w:rPr>
        <w:t>Les ateliers ont été animés par les services du Rectorat :</w:t>
      </w:r>
    </w:p>
    <w:p w:rsidR="002528E8" w:rsidRPr="002528E8" w:rsidRDefault="001D1E82" w:rsidP="002528E8">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Cellule </w:t>
      </w:r>
      <w:r w:rsidR="002528E8" w:rsidRPr="002528E8">
        <w:rPr>
          <w:rFonts w:ascii="Times New Roman" w:eastAsia="Times New Roman" w:hAnsi="Times New Roman" w:cs="Times New Roman"/>
          <w:sz w:val="24"/>
          <w:szCs w:val="24"/>
          <w:lang w:eastAsia="fr-FR"/>
        </w:rPr>
        <w:t xml:space="preserve">NAH </w:t>
      </w:r>
      <w:r>
        <w:rPr>
          <w:rFonts w:ascii="Times New Roman" w:eastAsia="Times New Roman" w:hAnsi="Times New Roman" w:cs="Times New Roman"/>
          <w:sz w:val="24"/>
          <w:szCs w:val="24"/>
          <w:lang w:eastAsia="fr-FR"/>
        </w:rPr>
        <w:t xml:space="preserve">du Rectorat </w:t>
      </w:r>
      <w:r w:rsidR="002528E8" w:rsidRPr="002528E8">
        <w:rPr>
          <w:rFonts w:ascii="Times New Roman" w:eastAsia="Times New Roman" w:hAnsi="Times New Roman" w:cs="Times New Roman"/>
          <w:sz w:val="24"/>
          <w:szCs w:val="24"/>
          <w:lang w:eastAsia="fr-FR"/>
        </w:rPr>
        <w:t>avec un jeu sur les ambassadeurs ;</w:t>
      </w:r>
    </w:p>
    <w:p w:rsidR="002528E8" w:rsidRPr="002528E8" w:rsidRDefault="002528E8" w:rsidP="002528E8">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2528E8">
        <w:rPr>
          <w:rFonts w:ascii="Times New Roman" w:eastAsia="Times New Roman" w:hAnsi="Times New Roman" w:cs="Times New Roman"/>
          <w:sz w:val="24"/>
          <w:szCs w:val="24"/>
          <w:lang w:eastAsia="fr-FR"/>
        </w:rPr>
        <w:t xml:space="preserve">Violaine </w:t>
      </w:r>
      <w:proofErr w:type="spellStart"/>
      <w:r w:rsidRPr="002528E8">
        <w:rPr>
          <w:rFonts w:ascii="Times New Roman" w:eastAsia="Times New Roman" w:hAnsi="Times New Roman" w:cs="Times New Roman"/>
          <w:sz w:val="24"/>
          <w:szCs w:val="24"/>
          <w:lang w:eastAsia="fr-FR"/>
        </w:rPr>
        <w:t>Laprononière</w:t>
      </w:r>
      <w:proofErr w:type="spellEnd"/>
      <w:r w:rsidR="001D1E82">
        <w:rPr>
          <w:rFonts w:ascii="Times New Roman" w:eastAsia="Times New Roman" w:hAnsi="Times New Roman" w:cs="Times New Roman"/>
          <w:sz w:val="24"/>
          <w:szCs w:val="24"/>
          <w:lang w:eastAsia="fr-FR"/>
        </w:rPr>
        <w:t>, membre de l’équipe EAVR</w:t>
      </w:r>
      <w:r w:rsidRPr="002528E8">
        <w:rPr>
          <w:rFonts w:ascii="Times New Roman" w:eastAsia="Times New Roman" w:hAnsi="Times New Roman" w:cs="Times New Roman"/>
          <w:sz w:val="24"/>
          <w:szCs w:val="24"/>
          <w:lang w:eastAsia="fr-FR"/>
        </w:rPr>
        <w:t xml:space="preserve"> sur les 120 ans de la loi du 9 décembre 1905 ;</w:t>
      </w:r>
    </w:p>
    <w:p w:rsidR="001D1E82" w:rsidRDefault="002528E8" w:rsidP="002528E8">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2528E8">
        <w:rPr>
          <w:rFonts w:ascii="Times New Roman" w:eastAsia="Times New Roman" w:hAnsi="Times New Roman" w:cs="Times New Roman"/>
          <w:sz w:val="24"/>
          <w:szCs w:val="24"/>
          <w:lang w:eastAsia="fr-FR"/>
        </w:rPr>
        <w:t>D</w:t>
      </w:r>
      <w:r w:rsidR="001D1E82">
        <w:rPr>
          <w:rFonts w:ascii="Times New Roman" w:eastAsia="Times New Roman" w:hAnsi="Times New Roman" w:cs="Times New Roman"/>
          <w:sz w:val="24"/>
          <w:szCs w:val="24"/>
          <w:lang w:eastAsia="fr-FR"/>
        </w:rPr>
        <w:t>RAIO et SAIO sur le plan pluriannuel de l’orientation. Madame Gousset chargée de mission rappelle que les compétences à s’</w:t>
      </w:r>
      <w:r w:rsidRPr="002528E8">
        <w:rPr>
          <w:rFonts w:ascii="Times New Roman" w:eastAsia="Times New Roman" w:hAnsi="Times New Roman" w:cs="Times New Roman"/>
          <w:sz w:val="24"/>
          <w:szCs w:val="24"/>
          <w:lang w:eastAsia="fr-FR"/>
        </w:rPr>
        <w:t xml:space="preserve">orientation se construisent tout au long de la scolarité et que l’anxiété liée à </w:t>
      </w:r>
      <w:proofErr w:type="spellStart"/>
      <w:r w:rsidRPr="002528E8">
        <w:rPr>
          <w:rFonts w:ascii="Times New Roman" w:eastAsia="Times New Roman" w:hAnsi="Times New Roman" w:cs="Times New Roman"/>
          <w:sz w:val="24"/>
          <w:szCs w:val="24"/>
          <w:lang w:eastAsia="fr-FR"/>
        </w:rPr>
        <w:t>Parcoursup</w:t>
      </w:r>
      <w:proofErr w:type="spellEnd"/>
      <w:r w:rsidRPr="002528E8">
        <w:rPr>
          <w:rFonts w:ascii="Times New Roman" w:eastAsia="Times New Roman" w:hAnsi="Times New Roman" w:cs="Times New Roman"/>
          <w:sz w:val="24"/>
          <w:szCs w:val="24"/>
          <w:lang w:eastAsia="fr-FR"/>
        </w:rPr>
        <w:t xml:space="preserve"> est souvent liée au manque d’anticipation. Elle souligne les notions d’exploration et d’engageme</w:t>
      </w:r>
      <w:r w:rsidR="001D1E82">
        <w:rPr>
          <w:rFonts w:ascii="Times New Roman" w:eastAsia="Times New Roman" w:hAnsi="Times New Roman" w:cs="Times New Roman"/>
          <w:sz w:val="24"/>
          <w:szCs w:val="24"/>
          <w:lang w:eastAsia="fr-FR"/>
        </w:rPr>
        <w:t>nt comme processus pour choisir son orientation.</w:t>
      </w:r>
    </w:p>
    <w:p w:rsidR="002528E8" w:rsidRPr="002528E8" w:rsidRDefault="002528E8" w:rsidP="002528E8">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2528E8">
        <w:rPr>
          <w:rFonts w:ascii="Times New Roman" w:eastAsia="Times New Roman" w:hAnsi="Times New Roman" w:cs="Times New Roman"/>
          <w:sz w:val="24"/>
          <w:szCs w:val="24"/>
          <w:lang w:eastAsia="fr-FR"/>
        </w:rPr>
        <w:t>La DAAC était également présente pour accompagner les Éclaireurs de la culture et les mettre en relation avec les structures culturelles.</w:t>
      </w:r>
    </w:p>
    <w:p w:rsidR="002528E8" w:rsidRPr="002528E8" w:rsidRDefault="002528E8" w:rsidP="002528E8">
      <w:pPr>
        <w:spacing w:before="100" w:beforeAutospacing="1" w:after="100" w:afterAutospacing="1" w:line="240" w:lineRule="auto"/>
        <w:rPr>
          <w:rFonts w:ascii="Times New Roman" w:eastAsia="Times New Roman" w:hAnsi="Times New Roman" w:cs="Times New Roman"/>
          <w:sz w:val="24"/>
          <w:szCs w:val="24"/>
          <w:lang w:eastAsia="fr-FR"/>
        </w:rPr>
      </w:pPr>
      <w:r w:rsidRPr="002528E8">
        <w:rPr>
          <w:rFonts w:ascii="Times New Roman" w:eastAsia="Times New Roman" w:hAnsi="Times New Roman" w:cs="Times New Roman"/>
          <w:sz w:val="24"/>
          <w:szCs w:val="24"/>
          <w:lang w:eastAsia="fr-FR"/>
        </w:rPr>
        <w:t>Les élus expriment leur satisfaction et remercient les services du Rectorat,</w:t>
      </w:r>
      <w:r w:rsidR="001D1E82">
        <w:rPr>
          <w:rFonts w:ascii="Times New Roman" w:eastAsia="Times New Roman" w:hAnsi="Times New Roman" w:cs="Times New Roman"/>
          <w:sz w:val="24"/>
          <w:szCs w:val="24"/>
          <w:lang w:eastAsia="fr-FR"/>
        </w:rPr>
        <w:t xml:space="preserve"> et particulièrement</w:t>
      </w:r>
      <w:r w:rsidR="00EB4BD4">
        <w:rPr>
          <w:rFonts w:ascii="Times New Roman" w:eastAsia="Times New Roman" w:hAnsi="Times New Roman" w:cs="Times New Roman"/>
          <w:sz w:val="24"/>
          <w:szCs w:val="24"/>
          <w:lang w:eastAsia="fr-FR"/>
        </w:rPr>
        <w:t xml:space="preserve"> la DAAC, Mathieu</w:t>
      </w:r>
      <w:r w:rsidRPr="002528E8">
        <w:rPr>
          <w:rFonts w:ascii="Times New Roman" w:eastAsia="Times New Roman" w:hAnsi="Times New Roman" w:cs="Times New Roman"/>
          <w:sz w:val="24"/>
          <w:szCs w:val="24"/>
          <w:lang w:eastAsia="fr-FR"/>
        </w:rPr>
        <w:t xml:space="preserve"> </w:t>
      </w:r>
      <w:proofErr w:type="spellStart"/>
      <w:r w:rsidRPr="002528E8">
        <w:rPr>
          <w:rFonts w:ascii="Times New Roman" w:eastAsia="Times New Roman" w:hAnsi="Times New Roman" w:cs="Times New Roman"/>
          <w:sz w:val="24"/>
          <w:szCs w:val="24"/>
          <w:lang w:eastAsia="fr-FR"/>
        </w:rPr>
        <w:t>Raso</w:t>
      </w:r>
      <w:r w:rsidR="001D1E82">
        <w:rPr>
          <w:rFonts w:ascii="Times New Roman" w:eastAsia="Times New Roman" w:hAnsi="Times New Roman" w:cs="Times New Roman"/>
          <w:sz w:val="24"/>
          <w:szCs w:val="24"/>
          <w:lang w:eastAsia="fr-FR"/>
        </w:rPr>
        <w:t>li</w:t>
      </w:r>
      <w:proofErr w:type="spellEnd"/>
      <w:r w:rsidR="001D1E82">
        <w:rPr>
          <w:rFonts w:ascii="Times New Roman" w:eastAsia="Times New Roman" w:hAnsi="Times New Roman" w:cs="Times New Roman"/>
          <w:sz w:val="24"/>
          <w:szCs w:val="24"/>
          <w:lang w:eastAsia="fr-FR"/>
        </w:rPr>
        <w:t xml:space="preserve">, Aurélie Blondel </w:t>
      </w:r>
      <w:r w:rsidRPr="002528E8">
        <w:rPr>
          <w:rFonts w:ascii="Times New Roman" w:eastAsia="Times New Roman" w:hAnsi="Times New Roman" w:cs="Times New Roman"/>
          <w:sz w:val="24"/>
          <w:szCs w:val="24"/>
          <w:lang w:eastAsia="fr-FR"/>
        </w:rPr>
        <w:t>pour leur soutien et l’or</w:t>
      </w:r>
      <w:r w:rsidR="001D1E82">
        <w:rPr>
          <w:rFonts w:ascii="Times New Roman" w:eastAsia="Times New Roman" w:hAnsi="Times New Roman" w:cs="Times New Roman"/>
          <w:sz w:val="24"/>
          <w:szCs w:val="24"/>
          <w:lang w:eastAsia="fr-FR"/>
        </w:rPr>
        <w:t>ganisation logistique, avec</w:t>
      </w:r>
      <w:r w:rsidRPr="002528E8">
        <w:rPr>
          <w:rFonts w:ascii="Times New Roman" w:eastAsia="Times New Roman" w:hAnsi="Times New Roman" w:cs="Times New Roman"/>
          <w:sz w:val="24"/>
          <w:szCs w:val="24"/>
          <w:lang w:eastAsia="fr-FR"/>
        </w:rPr>
        <w:t xml:space="preserve"> la mise en relation avec les structures culturelles accueillantes (visites à Vénissieux et Bourg-en-Bresse).</w:t>
      </w:r>
    </w:p>
    <w:p w:rsidR="002528E8" w:rsidRPr="002528E8" w:rsidRDefault="002528E8" w:rsidP="002528E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528E8">
        <w:rPr>
          <w:rFonts w:ascii="Times New Roman" w:eastAsia="Times New Roman" w:hAnsi="Times New Roman" w:cs="Times New Roman"/>
          <w:b/>
          <w:bCs/>
          <w:sz w:val="36"/>
          <w:szCs w:val="36"/>
          <w:lang w:eastAsia="fr-FR"/>
        </w:rPr>
        <w:t>5. Vote pour le CVL dans les établissements</w:t>
      </w:r>
    </w:p>
    <w:p w:rsidR="002528E8" w:rsidRPr="002528E8" w:rsidRDefault="00EB4BD4" w:rsidP="002528E8">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Stéphanie</w:t>
      </w:r>
      <w:r w:rsidR="002528E8" w:rsidRPr="002528E8">
        <w:rPr>
          <w:rFonts w:ascii="Times New Roman" w:eastAsia="Times New Roman" w:hAnsi="Times New Roman" w:cs="Times New Roman"/>
          <w:sz w:val="24"/>
          <w:szCs w:val="24"/>
          <w:lang w:eastAsia="fr-FR"/>
        </w:rPr>
        <w:t xml:space="preserve"> </w:t>
      </w:r>
      <w:proofErr w:type="spellStart"/>
      <w:r w:rsidR="002528E8" w:rsidRPr="002528E8">
        <w:rPr>
          <w:rFonts w:ascii="Times New Roman" w:eastAsia="Times New Roman" w:hAnsi="Times New Roman" w:cs="Times New Roman"/>
          <w:sz w:val="24"/>
          <w:szCs w:val="24"/>
          <w:lang w:eastAsia="fr-FR"/>
        </w:rPr>
        <w:t>Brochier</w:t>
      </w:r>
      <w:proofErr w:type="spellEnd"/>
      <w:r w:rsidR="001D1E82">
        <w:rPr>
          <w:rFonts w:ascii="Times New Roman" w:eastAsia="Times New Roman" w:hAnsi="Times New Roman" w:cs="Times New Roman"/>
          <w:sz w:val="24"/>
          <w:szCs w:val="24"/>
          <w:lang w:eastAsia="fr-FR"/>
        </w:rPr>
        <w:t>, DAVLC</w:t>
      </w:r>
      <w:r w:rsidR="002528E8" w:rsidRPr="002528E8">
        <w:rPr>
          <w:rFonts w:ascii="Times New Roman" w:eastAsia="Times New Roman" w:hAnsi="Times New Roman" w:cs="Times New Roman"/>
          <w:sz w:val="24"/>
          <w:szCs w:val="24"/>
          <w:lang w:eastAsia="fr-FR"/>
        </w:rPr>
        <w:t xml:space="preserve"> présente les chiffres des deux dernières années. Malgré une légère hausse du taux de participation, d’importantes disparités persistent entre établissements. Certains CVL enregistrent encore un nombre très faible de votants.</w:t>
      </w:r>
    </w:p>
    <w:p w:rsidR="002528E8" w:rsidRPr="002528E8" w:rsidRDefault="002528E8" w:rsidP="002528E8">
      <w:pPr>
        <w:spacing w:after="0" w:line="240" w:lineRule="auto"/>
        <w:rPr>
          <w:rFonts w:ascii="Times New Roman" w:eastAsia="Times New Roman" w:hAnsi="Times New Roman" w:cs="Times New Roman"/>
          <w:sz w:val="24"/>
          <w:szCs w:val="24"/>
          <w:lang w:eastAsia="fr-FR"/>
        </w:rPr>
      </w:pPr>
    </w:p>
    <w:p w:rsidR="002528E8" w:rsidRPr="002528E8" w:rsidRDefault="002528E8" w:rsidP="002528E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2528E8">
        <w:rPr>
          <w:rFonts w:ascii="Times New Roman" w:eastAsia="Times New Roman" w:hAnsi="Times New Roman" w:cs="Times New Roman"/>
          <w:b/>
          <w:bCs/>
          <w:sz w:val="36"/>
          <w:szCs w:val="36"/>
          <w:lang w:eastAsia="fr-FR"/>
        </w:rPr>
        <w:t>6. RUN Lycéenne</w:t>
      </w:r>
    </w:p>
    <w:p w:rsidR="002528E8" w:rsidRPr="002528E8" w:rsidRDefault="00EB4BD4" w:rsidP="002528E8">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Sophie</w:t>
      </w:r>
      <w:r w:rsidR="001D1E82">
        <w:rPr>
          <w:rFonts w:ascii="Times New Roman" w:eastAsia="Times New Roman" w:hAnsi="Times New Roman" w:cs="Times New Roman"/>
          <w:sz w:val="24"/>
          <w:szCs w:val="24"/>
          <w:lang w:eastAsia="fr-FR"/>
        </w:rPr>
        <w:t xml:space="preserve"> </w:t>
      </w:r>
      <w:proofErr w:type="spellStart"/>
      <w:r w:rsidR="002528E8" w:rsidRPr="002528E8">
        <w:rPr>
          <w:rFonts w:ascii="Times New Roman" w:eastAsia="Times New Roman" w:hAnsi="Times New Roman" w:cs="Times New Roman"/>
          <w:sz w:val="24"/>
          <w:szCs w:val="24"/>
          <w:lang w:eastAsia="fr-FR"/>
        </w:rPr>
        <w:t>Gerbet</w:t>
      </w:r>
      <w:proofErr w:type="spellEnd"/>
      <w:r w:rsidR="002528E8" w:rsidRPr="002528E8">
        <w:rPr>
          <w:rFonts w:ascii="Times New Roman" w:eastAsia="Times New Roman" w:hAnsi="Times New Roman" w:cs="Times New Roman"/>
          <w:sz w:val="24"/>
          <w:szCs w:val="24"/>
          <w:lang w:eastAsia="fr-FR"/>
        </w:rPr>
        <w:t xml:space="preserve"> présente aux élus la RUN Lycéenne, destinée à encourager les filles éloignées des pratiques sportives à participer à une course.</w:t>
      </w:r>
      <w:r w:rsidR="002528E8" w:rsidRPr="002528E8">
        <w:rPr>
          <w:rFonts w:ascii="Times New Roman" w:eastAsia="Times New Roman" w:hAnsi="Times New Roman" w:cs="Times New Roman"/>
          <w:sz w:val="24"/>
          <w:szCs w:val="24"/>
          <w:lang w:eastAsia="fr-FR"/>
        </w:rPr>
        <w:br/>
        <w:t>Les élus du CAVL ont l’habitude d’y prendre part et sont invités cette année encore à participer avec un atelier de sensibilisation. Plusieurs thématiques émergent des échanges.</w:t>
      </w:r>
    </w:p>
    <w:p w:rsidR="002528E8" w:rsidRPr="002528E8" w:rsidRDefault="002528E8" w:rsidP="002528E8">
      <w:pPr>
        <w:spacing w:before="100" w:beforeAutospacing="1" w:after="100" w:afterAutospacing="1" w:line="240" w:lineRule="auto"/>
        <w:rPr>
          <w:rFonts w:ascii="Times New Roman" w:eastAsia="Times New Roman" w:hAnsi="Times New Roman" w:cs="Times New Roman"/>
          <w:sz w:val="24"/>
          <w:szCs w:val="24"/>
          <w:lang w:eastAsia="fr-FR"/>
        </w:rPr>
      </w:pPr>
      <w:r w:rsidRPr="002528E8">
        <w:rPr>
          <w:rFonts w:ascii="Times New Roman" w:eastAsia="Times New Roman" w:hAnsi="Times New Roman" w:cs="Times New Roman"/>
          <w:sz w:val="24"/>
          <w:szCs w:val="24"/>
          <w:lang w:eastAsia="fr-FR"/>
        </w:rPr>
        <w:t>Le CAVL se termine par l’annonce d’un inter-CAVL prévu en janvier, réunissant des élus de Clermont-Ferrand, Grenoble et de l’enseignement agricole.</w:t>
      </w:r>
    </w:p>
    <w:p w:rsidR="0030331B" w:rsidRPr="002528E8" w:rsidRDefault="0030331B" w:rsidP="002528E8">
      <w:pPr>
        <w:spacing w:before="100" w:beforeAutospacing="1" w:after="100" w:afterAutospacing="1"/>
        <w:rPr>
          <w:rFonts w:ascii="Marianne" w:hAnsi="Marianne"/>
          <w:sz w:val="20"/>
          <w:szCs w:val="20"/>
        </w:rPr>
      </w:pPr>
    </w:p>
    <w:sectPr w:rsidR="0030331B" w:rsidRPr="002528E8" w:rsidSect="00CF7CFD">
      <w:headerReference w:type="default" r:id="rId10"/>
      <w:pgSz w:w="11906" w:h="16838"/>
      <w:pgMar w:top="720" w:right="720" w:bottom="720" w:left="720"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386" w:rsidRDefault="00246386" w:rsidP="004371C1">
      <w:pPr>
        <w:spacing w:after="0" w:line="240" w:lineRule="auto"/>
      </w:pPr>
      <w:r>
        <w:separator/>
      </w:r>
    </w:p>
  </w:endnote>
  <w:endnote w:type="continuationSeparator" w:id="0">
    <w:p w:rsidR="00246386" w:rsidRDefault="00246386" w:rsidP="00437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altName w:val="Calibri"/>
    <w:panose1 w:val="02000000000000000000"/>
    <w:charset w:val="00"/>
    <w:family w:val="modern"/>
    <w:notTrueType/>
    <w:pitch w:val="variable"/>
    <w:sig w:usb0="0000000F"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386" w:rsidRDefault="00246386" w:rsidP="004371C1">
      <w:pPr>
        <w:spacing w:after="0" w:line="240" w:lineRule="auto"/>
      </w:pPr>
      <w:r>
        <w:separator/>
      </w:r>
    </w:p>
  </w:footnote>
  <w:footnote w:type="continuationSeparator" w:id="0">
    <w:p w:rsidR="00246386" w:rsidRDefault="00246386" w:rsidP="00437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84B" w:rsidRDefault="00F6384B" w:rsidP="00F6384B">
    <w:pPr>
      <w:pStyle w:val="En-tte"/>
      <w:tabs>
        <w:tab w:val="clear" w:pos="4536"/>
        <w:tab w:val="clear" w:pos="9072"/>
      </w:tabs>
      <w:ind w:left="-284"/>
      <w:rPr>
        <w:noProof/>
        <w:lang w:eastAsia="fr-FR"/>
      </w:rPr>
    </w:pPr>
  </w:p>
  <w:p w:rsidR="004371C1" w:rsidRDefault="00145F69" w:rsidP="00BA7154">
    <w:pPr>
      <w:pStyle w:val="En-tte"/>
      <w:tabs>
        <w:tab w:val="clear" w:pos="4536"/>
        <w:tab w:val="clear" w:pos="9072"/>
      </w:tabs>
      <w:ind w:left="-284"/>
    </w:pPr>
    <w:r>
      <w:rPr>
        <w:noProof/>
        <w:lang w:eastAsia="fr-FR"/>
      </w:rPr>
      <w:drawing>
        <wp:inline distT="0" distB="0" distL="0" distR="0" wp14:anchorId="2288EE1E" wp14:editId="7A23B0B1">
          <wp:extent cx="1023582" cy="1064227"/>
          <wp:effectExtent l="0" t="0" r="5715" b="3175"/>
          <wp:docPr id="132" name="Imag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_logo_REGIONS ACA_AUVERGNE RHONE ALP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9896" cy="11747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F122F"/>
    <w:multiLevelType w:val="hybridMultilevel"/>
    <w:tmpl w:val="B4CEE4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8547DD"/>
    <w:multiLevelType w:val="multilevel"/>
    <w:tmpl w:val="775A1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1A3B5B"/>
    <w:multiLevelType w:val="hybridMultilevel"/>
    <w:tmpl w:val="B72497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7871F4"/>
    <w:multiLevelType w:val="multilevel"/>
    <w:tmpl w:val="E940F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B40691"/>
    <w:multiLevelType w:val="hybridMultilevel"/>
    <w:tmpl w:val="2C66C3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80187D"/>
    <w:multiLevelType w:val="hybridMultilevel"/>
    <w:tmpl w:val="47F4B0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8B5E8E"/>
    <w:multiLevelType w:val="multilevel"/>
    <w:tmpl w:val="547ED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1E5C40"/>
    <w:multiLevelType w:val="hybridMultilevel"/>
    <w:tmpl w:val="0714F2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FD198D"/>
    <w:multiLevelType w:val="hybridMultilevel"/>
    <w:tmpl w:val="047C5EB4"/>
    <w:lvl w:ilvl="0" w:tplc="040C000F">
      <w:start w:val="1"/>
      <w:numFmt w:val="decimal"/>
      <w:lvlText w:val="%1."/>
      <w:lvlJc w:val="left"/>
      <w:pPr>
        <w:ind w:left="720" w:hanging="360"/>
      </w:pPr>
    </w:lvl>
    <w:lvl w:ilvl="1" w:tplc="806636F8">
      <w:start w:val="1"/>
      <w:numFmt w:val="lowerLetter"/>
      <w:lvlText w:val="%2)"/>
      <w:lvlJc w:val="left"/>
      <w:pPr>
        <w:ind w:left="1440" w:hanging="360"/>
      </w:pPr>
      <w:rPr>
        <w:rFonts w:ascii="Arial" w:eastAsia="Times New Roman" w:hAnsi="Arial" w:cs="Times New Roman"/>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4666633"/>
    <w:multiLevelType w:val="multilevel"/>
    <w:tmpl w:val="F964F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125B03"/>
    <w:multiLevelType w:val="hybridMultilevel"/>
    <w:tmpl w:val="B1D0062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7237ECC"/>
    <w:multiLevelType w:val="hybridMultilevel"/>
    <w:tmpl w:val="7632DC12"/>
    <w:lvl w:ilvl="0" w:tplc="040C000F">
      <w:start w:val="1"/>
      <w:numFmt w:val="decimal"/>
      <w:lvlText w:val="%1."/>
      <w:lvlJc w:val="left"/>
      <w:pPr>
        <w:ind w:left="785"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6113BDC"/>
    <w:multiLevelType w:val="hybridMultilevel"/>
    <w:tmpl w:val="583A0EF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B77487F"/>
    <w:multiLevelType w:val="multilevel"/>
    <w:tmpl w:val="D1147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4F588F"/>
    <w:multiLevelType w:val="multilevel"/>
    <w:tmpl w:val="3738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5701DA"/>
    <w:multiLevelType w:val="multilevel"/>
    <w:tmpl w:val="6DCC9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CB75AB"/>
    <w:multiLevelType w:val="hybridMultilevel"/>
    <w:tmpl w:val="DE1A373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DA93DCF"/>
    <w:multiLevelType w:val="multilevel"/>
    <w:tmpl w:val="F3D4D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A8042F"/>
    <w:multiLevelType w:val="hybridMultilevel"/>
    <w:tmpl w:val="F11C66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1DC4837"/>
    <w:multiLevelType w:val="multilevel"/>
    <w:tmpl w:val="2FD20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915CF8"/>
    <w:multiLevelType w:val="hybridMultilevel"/>
    <w:tmpl w:val="DCA0A68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15:restartNumberingAfterBreak="0">
    <w:nsid w:val="77735093"/>
    <w:multiLevelType w:val="hybridMultilevel"/>
    <w:tmpl w:val="E8D4C9CC"/>
    <w:lvl w:ilvl="0" w:tplc="6ABAF20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12"/>
  </w:num>
  <w:num w:numId="3">
    <w:abstractNumId w:val="16"/>
  </w:num>
  <w:num w:numId="4">
    <w:abstractNumId w:val="21"/>
  </w:num>
  <w:num w:numId="5">
    <w:abstractNumId w:val="11"/>
  </w:num>
  <w:num w:numId="6">
    <w:abstractNumId w:val="5"/>
  </w:num>
  <w:num w:numId="7">
    <w:abstractNumId w:val="7"/>
  </w:num>
  <w:num w:numId="8">
    <w:abstractNumId w:val="20"/>
  </w:num>
  <w:num w:numId="9">
    <w:abstractNumId w:val="3"/>
  </w:num>
  <w:num w:numId="10">
    <w:abstractNumId w:val="2"/>
  </w:num>
  <w:num w:numId="11">
    <w:abstractNumId w:val="18"/>
  </w:num>
  <w:num w:numId="12">
    <w:abstractNumId w:val="19"/>
  </w:num>
  <w:num w:numId="13">
    <w:abstractNumId w:val="6"/>
  </w:num>
  <w:num w:numId="14">
    <w:abstractNumId w:val="9"/>
  </w:num>
  <w:num w:numId="15">
    <w:abstractNumId w:val="0"/>
  </w:num>
  <w:num w:numId="16">
    <w:abstractNumId w:val="10"/>
  </w:num>
  <w:num w:numId="17">
    <w:abstractNumId w:val="4"/>
  </w:num>
  <w:num w:numId="18">
    <w:abstractNumId w:val="17"/>
  </w:num>
  <w:num w:numId="19">
    <w:abstractNumId w:val="13"/>
  </w:num>
  <w:num w:numId="20">
    <w:abstractNumId w:val="14"/>
  </w:num>
  <w:num w:numId="21">
    <w:abstractNumId w:val="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F69"/>
    <w:rsid w:val="00001789"/>
    <w:rsid w:val="00006628"/>
    <w:rsid w:val="00016EEB"/>
    <w:rsid w:val="00045895"/>
    <w:rsid w:val="00076842"/>
    <w:rsid w:val="0008762E"/>
    <w:rsid w:val="00093E6C"/>
    <w:rsid w:val="000A0F09"/>
    <w:rsid w:val="000C07EF"/>
    <w:rsid w:val="000C0A92"/>
    <w:rsid w:val="000E690E"/>
    <w:rsid w:val="000F442E"/>
    <w:rsid w:val="00106357"/>
    <w:rsid w:val="00140C59"/>
    <w:rsid w:val="00145F69"/>
    <w:rsid w:val="00171571"/>
    <w:rsid w:val="00191E01"/>
    <w:rsid w:val="001A4CEF"/>
    <w:rsid w:val="001D1E82"/>
    <w:rsid w:val="001D6947"/>
    <w:rsid w:val="001F661C"/>
    <w:rsid w:val="002064A3"/>
    <w:rsid w:val="00216F7E"/>
    <w:rsid w:val="00246386"/>
    <w:rsid w:val="002528E8"/>
    <w:rsid w:val="0027123C"/>
    <w:rsid w:val="00276D0B"/>
    <w:rsid w:val="002909A2"/>
    <w:rsid w:val="002A01CA"/>
    <w:rsid w:val="002A1A99"/>
    <w:rsid w:val="002B702D"/>
    <w:rsid w:val="002E5236"/>
    <w:rsid w:val="002E5443"/>
    <w:rsid w:val="002F19C8"/>
    <w:rsid w:val="00302257"/>
    <w:rsid w:val="0030331B"/>
    <w:rsid w:val="00305E12"/>
    <w:rsid w:val="0031028B"/>
    <w:rsid w:val="0033165B"/>
    <w:rsid w:val="00345C0A"/>
    <w:rsid w:val="00353AFB"/>
    <w:rsid w:val="00363480"/>
    <w:rsid w:val="00363CF8"/>
    <w:rsid w:val="003721EB"/>
    <w:rsid w:val="003950A5"/>
    <w:rsid w:val="003A7422"/>
    <w:rsid w:val="003F3ABC"/>
    <w:rsid w:val="00414102"/>
    <w:rsid w:val="00420F43"/>
    <w:rsid w:val="004244CC"/>
    <w:rsid w:val="004371C1"/>
    <w:rsid w:val="00437F74"/>
    <w:rsid w:val="00462050"/>
    <w:rsid w:val="00482C54"/>
    <w:rsid w:val="004A6AA7"/>
    <w:rsid w:val="004B0C7A"/>
    <w:rsid w:val="004D333C"/>
    <w:rsid w:val="004E1403"/>
    <w:rsid w:val="004E6D29"/>
    <w:rsid w:val="00507FD2"/>
    <w:rsid w:val="00523A14"/>
    <w:rsid w:val="00530CEC"/>
    <w:rsid w:val="005423A0"/>
    <w:rsid w:val="00555248"/>
    <w:rsid w:val="00595514"/>
    <w:rsid w:val="005A3C64"/>
    <w:rsid w:val="005E42FD"/>
    <w:rsid w:val="005E5D33"/>
    <w:rsid w:val="005E7036"/>
    <w:rsid w:val="005F194F"/>
    <w:rsid w:val="0060197D"/>
    <w:rsid w:val="00611C78"/>
    <w:rsid w:val="006124F5"/>
    <w:rsid w:val="00637CC6"/>
    <w:rsid w:val="006518C5"/>
    <w:rsid w:val="006519B2"/>
    <w:rsid w:val="0065309E"/>
    <w:rsid w:val="006661A0"/>
    <w:rsid w:val="0068507B"/>
    <w:rsid w:val="00695596"/>
    <w:rsid w:val="006958A7"/>
    <w:rsid w:val="006A0347"/>
    <w:rsid w:val="006C2211"/>
    <w:rsid w:val="006F454A"/>
    <w:rsid w:val="00700338"/>
    <w:rsid w:val="00710E3F"/>
    <w:rsid w:val="0074214A"/>
    <w:rsid w:val="007427D5"/>
    <w:rsid w:val="00750F7A"/>
    <w:rsid w:val="00780CE2"/>
    <w:rsid w:val="00791D56"/>
    <w:rsid w:val="007A4E9D"/>
    <w:rsid w:val="007A6EF5"/>
    <w:rsid w:val="007A7878"/>
    <w:rsid w:val="007E058E"/>
    <w:rsid w:val="00815436"/>
    <w:rsid w:val="00822053"/>
    <w:rsid w:val="00836A9C"/>
    <w:rsid w:val="00873CBA"/>
    <w:rsid w:val="00876A81"/>
    <w:rsid w:val="00886233"/>
    <w:rsid w:val="00887921"/>
    <w:rsid w:val="00890672"/>
    <w:rsid w:val="008979AF"/>
    <w:rsid w:val="008A2B2C"/>
    <w:rsid w:val="008C2BF1"/>
    <w:rsid w:val="008E3455"/>
    <w:rsid w:val="008E505E"/>
    <w:rsid w:val="008F2A7B"/>
    <w:rsid w:val="008F6C44"/>
    <w:rsid w:val="0092522E"/>
    <w:rsid w:val="00925404"/>
    <w:rsid w:val="0093404E"/>
    <w:rsid w:val="009366E4"/>
    <w:rsid w:val="00946900"/>
    <w:rsid w:val="00952661"/>
    <w:rsid w:val="00971901"/>
    <w:rsid w:val="009728F3"/>
    <w:rsid w:val="0097434B"/>
    <w:rsid w:val="009A1611"/>
    <w:rsid w:val="009A7E13"/>
    <w:rsid w:val="009F14EB"/>
    <w:rsid w:val="00A01D6E"/>
    <w:rsid w:val="00A202B4"/>
    <w:rsid w:val="00A26A19"/>
    <w:rsid w:val="00A32008"/>
    <w:rsid w:val="00A3629B"/>
    <w:rsid w:val="00A40791"/>
    <w:rsid w:val="00A507D5"/>
    <w:rsid w:val="00A57485"/>
    <w:rsid w:val="00A650BA"/>
    <w:rsid w:val="00AA7AAE"/>
    <w:rsid w:val="00AE1A77"/>
    <w:rsid w:val="00AE5AD7"/>
    <w:rsid w:val="00AF48D7"/>
    <w:rsid w:val="00B07C95"/>
    <w:rsid w:val="00B24450"/>
    <w:rsid w:val="00B322DA"/>
    <w:rsid w:val="00B4498A"/>
    <w:rsid w:val="00B55CDB"/>
    <w:rsid w:val="00B55EE4"/>
    <w:rsid w:val="00B6489D"/>
    <w:rsid w:val="00B7392E"/>
    <w:rsid w:val="00BA62F8"/>
    <w:rsid w:val="00BA7154"/>
    <w:rsid w:val="00BB00DC"/>
    <w:rsid w:val="00BB3926"/>
    <w:rsid w:val="00BB54BB"/>
    <w:rsid w:val="00BF5026"/>
    <w:rsid w:val="00C1041F"/>
    <w:rsid w:val="00C226DA"/>
    <w:rsid w:val="00C4206E"/>
    <w:rsid w:val="00C421A0"/>
    <w:rsid w:val="00C425CB"/>
    <w:rsid w:val="00C435D9"/>
    <w:rsid w:val="00C53A7B"/>
    <w:rsid w:val="00C77061"/>
    <w:rsid w:val="00CB2921"/>
    <w:rsid w:val="00CC4FD6"/>
    <w:rsid w:val="00CC5BC8"/>
    <w:rsid w:val="00CF105C"/>
    <w:rsid w:val="00CF7CFD"/>
    <w:rsid w:val="00D00DB0"/>
    <w:rsid w:val="00D03267"/>
    <w:rsid w:val="00D04812"/>
    <w:rsid w:val="00D205E6"/>
    <w:rsid w:val="00D22CBD"/>
    <w:rsid w:val="00D31AD7"/>
    <w:rsid w:val="00D330BC"/>
    <w:rsid w:val="00D43E62"/>
    <w:rsid w:val="00D6620D"/>
    <w:rsid w:val="00D94BAA"/>
    <w:rsid w:val="00D97986"/>
    <w:rsid w:val="00DB0F37"/>
    <w:rsid w:val="00DB7011"/>
    <w:rsid w:val="00E01016"/>
    <w:rsid w:val="00E21BF2"/>
    <w:rsid w:val="00E35770"/>
    <w:rsid w:val="00E40A04"/>
    <w:rsid w:val="00E5214E"/>
    <w:rsid w:val="00E54E09"/>
    <w:rsid w:val="00E65B6E"/>
    <w:rsid w:val="00E97882"/>
    <w:rsid w:val="00EA73E4"/>
    <w:rsid w:val="00EB0B35"/>
    <w:rsid w:val="00EB34AD"/>
    <w:rsid w:val="00EB4BD4"/>
    <w:rsid w:val="00EC02EA"/>
    <w:rsid w:val="00EE4ED9"/>
    <w:rsid w:val="00F03C37"/>
    <w:rsid w:val="00F03CD5"/>
    <w:rsid w:val="00F04CF0"/>
    <w:rsid w:val="00F10CE6"/>
    <w:rsid w:val="00F2558F"/>
    <w:rsid w:val="00F475F6"/>
    <w:rsid w:val="00F6384B"/>
    <w:rsid w:val="00F71654"/>
    <w:rsid w:val="00F762BF"/>
    <w:rsid w:val="00F95EDD"/>
    <w:rsid w:val="00FA41FB"/>
    <w:rsid w:val="00FA549B"/>
    <w:rsid w:val="00FA7C77"/>
    <w:rsid w:val="00FC17AC"/>
    <w:rsid w:val="00FC2DE2"/>
    <w:rsid w:val="00FC50E7"/>
    <w:rsid w:val="00FE171D"/>
    <w:rsid w:val="00FE75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1E6EC6"/>
  <w15:chartTrackingRefBased/>
  <w15:docId w15:val="{7EAE5164-876D-401B-9243-0A0B110F5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1A4C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371C1"/>
    <w:pPr>
      <w:tabs>
        <w:tab w:val="center" w:pos="4536"/>
        <w:tab w:val="right" w:pos="9072"/>
      </w:tabs>
      <w:spacing w:after="0" w:line="240" w:lineRule="auto"/>
    </w:pPr>
  </w:style>
  <w:style w:type="character" w:customStyle="1" w:styleId="En-tteCar">
    <w:name w:val="En-tête Car"/>
    <w:basedOn w:val="Policepardfaut"/>
    <w:link w:val="En-tte"/>
    <w:uiPriority w:val="99"/>
    <w:rsid w:val="004371C1"/>
  </w:style>
  <w:style w:type="paragraph" w:styleId="Pieddepage">
    <w:name w:val="footer"/>
    <w:basedOn w:val="Normal"/>
    <w:link w:val="PieddepageCar"/>
    <w:uiPriority w:val="99"/>
    <w:unhideWhenUsed/>
    <w:rsid w:val="004371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71C1"/>
  </w:style>
  <w:style w:type="paragraph" w:styleId="Textedebulles">
    <w:name w:val="Balloon Text"/>
    <w:basedOn w:val="Normal"/>
    <w:link w:val="TextedebullesCar"/>
    <w:uiPriority w:val="99"/>
    <w:semiHidden/>
    <w:unhideWhenUsed/>
    <w:rsid w:val="00F6384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6384B"/>
    <w:rPr>
      <w:rFonts w:ascii="Segoe UI" w:hAnsi="Segoe UI" w:cs="Segoe UI"/>
      <w:sz w:val="18"/>
      <w:szCs w:val="18"/>
    </w:rPr>
  </w:style>
  <w:style w:type="paragraph" w:customStyle="1" w:styleId="Texte-Adresseligne1">
    <w:name w:val="Texte - Adresse ligne 1"/>
    <w:basedOn w:val="Normal"/>
    <w:qFormat/>
    <w:rsid w:val="00555248"/>
    <w:pPr>
      <w:framePr w:w="9979" w:h="964" w:wrap="notBeside" w:vAnchor="page" w:hAnchor="page" w:xAlign="center" w:yAlign="bottom" w:anchorLock="1"/>
      <w:spacing w:after="0" w:line="192" w:lineRule="atLeast"/>
    </w:pPr>
    <w:rPr>
      <w:rFonts w:ascii="Arial" w:hAnsi="Arial"/>
      <w:sz w:val="16"/>
      <w:szCs w:val="20"/>
    </w:rPr>
  </w:style>
  <w:style w:type="paragraph" w:customStyle="1" w:styleId="Texte-Adresseligne2">
    <w:name w:val="Texte - Adresse ligne 2"/>
    <w:basedOn w:val="Texte-Adresseligne1"/>
    <w:qFormat/>
    <w:rsid w:val="00555248"/>
    <w:pPr>
      <w:framePr w:wrap="notBeside"/>
    </w:pPr>
  </w:style>
  <w:style w:type="paragraph" w:customStyle="1" w:styleId="Texte-Tl">
    <w:name w:val="Texte - Tél."/>
    <w:basedOn w:val="Texte-Adresseligne1"/>
    <w:qFormat/>
    <w:rsid w:val="00555248"/>
    <w:pPr>
      <w:framePr w:wrap="notBeside"/>
    </w:pPr>
  </w:style>
  <w:style w:type="character" w:styleId="Lienhypertexte">
    <w:name w:val="Hyperlink"/>
    <w:basedOn w:val="Policepardfaut"/>
    <w:uiPriority w:val="99"/>
    <w:unhideWhenUsed/>
    <w:rsid w:val="00555248"/>
    <w:rPr>
      <w:color w:val="0563C1" w:themeColor="hyperlink"/>
      <w:u w:val="single"/>
    </w:rPr>
  </w:style>
  <w:style w:type="paragraph" w:customStyle="1" w:styleId="first">
    <w:name w:val="first"/>
    <w:basedOn w:val="Normal"/>
    <w:rsid w:val="00D94BA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D94BAA"/>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0A0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A4E9D"/>
    <w:pPr>
      <w:spacing w:after="0" w:line="240" w:lineRule="auto"/>
      <w:ind w:left="720"/>
      <w:contextualSpacing/>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1A4CEF"/>
    <w:rPr>
      <w:rFonts w:asciiTheme="majorHAnsi" w:eastAsiaTheme="majorEastAsia" w:hAnsiTheme="majorHAnsi" w:cstheme="majorBidi"/>
      <w:color w:val="2E74B5" w:themeColor="accent1" w:themeShade="BF"/>
      <w:sz w:val="32"/>
      <w:szCs w:val="32"/>
    </w:rPr>
  </w:style>
  <w:style w:type="paragraph" w:styleId="Sansinterligne">
    <w:name w:val="No Spacing"/>
    <w:uiPriority w:val="1"/>
    <w:qFormat/>
    <w:rsid w:val="001A4C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785754">
      <w:bodyDiv w:val="1"/>
      <w:marLeft w:val="0"/>
      <w:marRight w:val="0"/>
      <w:marTop w:val="0"/>
      <w:marBottom w:val="0"/>
      <w:divBdr>
        <w:top w:val="none" w:sz="0" w:space="0" w:color="auto"/>
        <w:left w:val="none" w:sz="0" w:space="0" w:color="auto"/>
        <w:bottom w:val="none" w:sz="0" w:space="0" w:color="auto"/>
        <w:right w:val="none" w:sz="0" w:space="0" w:color="auto"/>
      </w:divBdr>
    </w:div>
    <w:div w:id="828600199">
      <w:bodyDiv w:val="1"/>
      <w:marLeft w:val="0"/>
      <w:marRight w:val="0"/>
      <w:marTop w:val="0"/>
      <w:marBottom w:val="0"/>
      <w:divBdr>
        <w:top w:val="none" w:sz="0" w:space="0" w:color="auto"/>
        <w:left w:val="none" w:sz="0" w:space="0" w:color="auto"/>
        <w:bottom w:val="none" w:sz="0" w:space="0" w:color="auto"/>
        <w:right w:val="none" w:sz="0" w:space="0" w:color="auto"/>
      </w:divBdr>
      <w:divsChild>
        <w:div w:id="1982424825">
          <w:marLeft w:val="0"/>
          <w:marRight w:val="0"/>
          <w:marTop w:val="0"/>
          <w:marBottom w:val="0"/>
          <w:divBdr>
            <w:top w:val="none" w:sz="0" w:space="0" w:color="auto"/>
            <w:left w:val="none" w:sz="0" w:space="0" w:color="auto"/>
            <w:bottom w:val="none" w:sz="0" w:space="0" w:color="auto"/>
            <w:right w:val="none" w:sz="0" w:space="0" w:color="auto"/>
          </w:divBdr>
        </w:div>
        <w:div w:id="1705865011">
          <w:marLeft w:val="0"/>
          <w:marRight w:val="0"/>
          <w:marTop w:val="0"/>
          <w:marBottom w:val="0"/>
          <w:divBdr>
            <w:top w:val="none" w:sz="0" w:space="0" w:color="auto"/>
            <w:left w:val="none" w:sz="0" w:space="0" w:color="auto"/>
            <w:bottom w:val="none" w:sz="0" w:space="0" w:color="auto"/>
            <w:right w:val="none" w:sz="0" w:space="0" w:color="auto"/>
          </w:divBdr>
          <w:divsChild>
            <w:div w:id="164247940">
              <w:marLeft w:val="0"/>
              <w:marRight w:val="0"/>
              <w:marTop w:val="0"/>
              <w:marBottom w:val="0"/>
              <w:divBdr>
                <w:top w:val="none" w:sz="0" w:space="0" w:color="auto"/>
                <w:left w:val="none" w:sz="0" w:space="0" w:color="auto"/>
                <w:bottom w:val="none" w:sz="0" w:space="0" w:color="auto"/>
                <w:right w:val="none" w:sz="0" w:space="0" w:color="auto"/>
              </w:divBdr>
            </w:div>
            <w:div w:id="24885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558060">
      <w:bodyDiv w:val="1"/>
      <w:marLeft w:val="0"/>
      <w:marRight w:val="0"/>
      <w:marTop w:val="0"/>
      <w:marBottom w:val="0"/>
      <w:divBdr>
        <w:top w:val="none" w:sz="0" w:space="0" w:color="auto"/>
        <w:left w:val="none" w:sz="0" w:space="0" w:color="auto"/>
        <w:bottom w:val="none" w:sz="0" w:space="0" w:color="auto"/>
        <w:right w:val="none" w:sz="0" w:space="0" w:color="auto"/>
      </w:divBdr>
      <w:divsChild>
        <w:div w:id="147787347">
          <w:marLeft w:val="0"/>
          <w:marRight w:val="0"/>
          <w:marTop w:val="0"/>
          <w:marBottom w:val="0"/>
          <w:divBdr>
            <w:top w:val="none" w:sz="0" w:space="0" w:color="auto"/>
            <w:left w:val="none" w:sz="0" w:space="0" w:color="auto"/>
            <w:bottom w:val="none" w:sz="0" w:space="0" w:color="auto"/>
            <w:right w:val="none" w:sz="0" w:space="0" w:color="auto"/>
          </w:divBdr>
          <w:divsChild>
            <w:div w:id="1502506599">
              <w:marLeft w:val="0"/>
              <w:marRight w:val="0"/>
              <w:marTop w:val="0"/>
              <w:marBottom w:val="0"/>
              <w:divBdr>
                <w:top w:val="none" w:sz="0" w:space="0" w:color="auto"/>
                <w:left w:val="none" w:sz="0" w:space="0" w:color="auto"/>
                <w:bottom w:val="none" w:sz="0" w:space="0" w:color="auto"/>
                <w:right w:val="none" w:sz="0" w:space="0" w:color="auto"/>
              </w:divBdr>
              <w:divsChild>
                <w:div w:id="212487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054578">
          <w:marLeft w:val="0"/>
          <w:marRight w:val="0"/>
          <w:marTop w:val="0"/>
          <w:marBottom w:val="0"/>
          <w:divBdr>
            <w:top w:val="none" w:sz="0" w:space="0" w:color="auto"/>
            <w:left w:val="none" w:sz="0" w:space="0" w:color="auto"/>
            <w:bottom w:val="none" w:sz="0" w:space="0" w:color="auto"/>
            <w:right w:val="none" w:sz="0" w:space="0" w:color="auto"/>
          </w:divBdr>
          <w:divsChild>
            <w:div w:id="45398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962989">
      <w:bodyDiv w:val="1"/>
      <w:marLeft w:val="0"/>
      <w:marRight w:val="0"/>
      <w:marTop w:val="0"/>
      <w:marBottom w:val="0"/>
      <w:divBdr>
        <w:top w:val="none" w:sz="0" w:space="0" w:color="auto"/>
        <w:left w:val="none" w:sz="0" w:space="0" w:color="auto"/>
        <w:bottom w:val="none" w:sz="0" w:space="0" w:color="auto"/>
        <w:right w:val="none" w:sz="0" w:space="0" w:color="auto"/>
      </w:divBdr>
    </w:div>
    <w:div w:id="1637760338">
      <w:bodyDiv w:val="1"/>
      <w:marLeft w:val="0"/>
      <w:marRight w:val="0"/>
      <w:marTop w:val="0"/>
      <w:marBottom w:val="0"/>
      <w:divBdr>
        <w:top w:val="none" w:sz="0" w:space="0" w:color="auto"/>
        <w:left w:val="none" w:sz="0" w:space="0" w:color="auto"/>
        <w:bottom w:val="none" w:sz="0" w:space="0" w:color="auto"/>
        <w:right w:val="none" w:sz="0" w:space="0" w:color="auto"/>
      </w:divBdr>
      <w:divsChild>
        <w:div w:id="844824595">
          <w:marLeft w:val="0"/>
          <w:marRight w:val="0"/>
          <w:marTop w:val="0"/>
          <w:marBottom w:val="0"/>
          <w:divBdr>
            <w:top w:val="none" w:sz="0" w:space="0" w:color="auto"/>
            <w:left w:val="none" w:sz="0" w:space="0" w:color="auto"/>
            <w:bottom w:val="none" w:sz="0" w:space="0" w:color="auto"/>
            <w:right w:val="none" w:sz="0" w:space="0" w:color="auto"/>
          </w:divBdr>
        </w:div>
      </w:divsChild>
    </w:div>
    <w:div w:id="1712421370">
      <w:bodyDiv w:val="1"/>
      <w:marLeft w:val="0"/>
      <w:marRight w:val="0"/>
      <w:marTop w:val="0"/>
      <w:marBottom w:val="0"/>
      <w:divBdr>
        <w:top w:val="none" w:sz="0" w:space="0" w:color="auto"/>
        <w:left w:val="none" w:sz="0" w:space="0" w:color="auto"/>
        <w:bottom w:val="none" w:sz="0" w:space="0" w:color="auto"/>
        <w:right w:val="none" w:sz="0" w:space="0" w:color="auto"/>
      </w:divBdr>
    </w:div>
    <w:div w:id="213871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lc@ac-lyon.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vlc@ac-lyon.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610C5-24E6-45B5-B7FB-586FA0800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1053</Words>
  <Characters>5796</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ACADEMIE DE LYON</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elauret</dc:creator>
  <cp:keywords/>
  <dc:description/>
  <cp:lastModifiedBy>smarchand1</cp:lastModifiedBy>
  <cp:revision>2</cp:revision>
  <cp:lastPrinted>2025-02-26T14:19:00Z</cp:lastPrinted>
  <dcterms:created xsi:type="dcterms:W3CDTF">2026-01-06T12:38:00Z</dcterms:created>
  <dcterms:modified xsi:type="dcterms:W3CDTF">2026-01-06T12:38:00Z</dcterms:modified>
</cp:coreProperties>
</file>