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D4" w:rsidRDefault="00DB5FD4" w:rsidP="00DB5FD4">
      <w:pPr>
        <w:pStyle w:val="Titre1"/>
        <w:numPr>
          <w:ilvl w:val="0"/>
          <w:numId w:val="0"/>
        </w:numPr>
        <w:ind w:left="-2127"/>
      </w:pPr>
      <w:r w:rsidRPr="00CB1A94">
        <w:rPr>
          <w:i w:val="0"/>
        </w:rPr>
        <w:t>ACADÉMIE DE LYON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A94">
        <w:rPr>
          <w:b/>
          <w:i w:val="0"/>
          <w:sz w:val="20"/>
        </w:rPr>
        <w:t>ANNEXE 1</w:t>
      </w:r>
    </w:p>
    <w:p w:rsidR="00DB5FD4" w:rsidRPr="00CB1A94" w:rsidRDefault="00DB5FD4" w:rsidP="00DB5FD4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Rectorat de Lyon</w:t>
      </w:r>
    </w:p>
    <w:p w:rsidR="00D57FCC" w:rsidRDefault="00DB5FD4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Di</w:t>
      </w:r>
      <w:r>
        <w:rPr>
          <w:i w:val="0"/>
        </w:rPr>
        <w:t>rection</w:t>
      </w:r>
      <w:r w:rsidR="00D57FCC">
        <w:rPr>
          <w:i w:val="0"/>
        </w:rPr>
        <w:t xml:space="preserve"> de l’enseignement privé</w:t>
      </w:r>
    </w:p>
    <w:p w:rsidR="00D57FCC" w:rsidRPr="00D57FCC" w:rsidRDefault="00D57FCC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proofErr w:type="gramStart"/>
      <w:r>
        <w:rPr>
          <w:i w:val="0"/>
        </w:rPr>
        <w:t>e</w:t>
      </w:r>
      <w:r w:rsidR="00431EAF">
        <w:rPr>
          <w:i w:val="0"/>
        </w:rPr>
        <w:t>t</w:t>
      </w:r>
      <w:proofErr w:type="gramEnd"/>
      <w:r w:rsidR="00431EAF">
        <w:rPr>
          <w:i w:val="0"/>
        </w:rPr>
        <w:t xml:space="preserve"> de l’instruction en famille</w:t>
      </w:r>
    </w:p>
    <w:p w:rsidR="00DB5FD4" w:rsidRDefault="00DB5FD4" w:rsidP="00DB5FD4">
      <w:pPr>
        <w:pStyle w:val="Intgralebase"/>
        <w:ind w:left="-21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B3586D" w:rsidP="00B3586D">
      <w:pPr>
        <w:pStyle w:val="Intgralebase"/>
        <w:ind w:left="-2127"/>
        <w:rPr>
          <w:rFonts w:ascii="Verdana" w:hAnsi="Verdan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DB5FD4" w:rsidP="00B3586D">
      <w:pPr>
        <w:pStyle w:val="Intgralebase"/>
        <w:ind w:left="-1985"/>
        <w:jc w:val="center"/>
        <w:rPr>
          <w:rFonts w:ascii="Verdana" w:hAnsi="Verdana"/>
          <w:b/>
        </w:rPr>
      </w:pPr>
      <w:r w:rsidRPr="005E680C">
        <w:rPr>
          <w:rFonts w:ascii="Verdana" w:hAnsi="Verdana"/>
          <w:b/>
          <w:sz w:val="18"/>
          <w:szCs w:val="18"/>
        </w:rPr>
        <w:t>LISTE D’APTITUDE D’ACC</w:t>
      </w:r>
      <w:r>
        <w:rPr>
          <w:rFonts w:ascii="Verdana" w:hAnsi="Verdana"/>
          <w:b/>
          <w:sz w:val="18"/>
          <w:szCs w:val="18"/>
        </w:rPr>
        <w:t xml:space="preserve">ÈS </w:t>
      </w:r>
      <w:r w:rsidRPr="00963E09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L’É</w:t>
      </w:r>
      <w:r w:rsidRPr="005E680C">
        <w:rPr>
          <w:rFonts w:ascii="Verdana" w:hAnsi="Verdana"/>
          <w:b/>
          <w:sz w:val="18"/>
          <w:szCs w:val="18"/>
        </w:rPr>
        <w:t>CHELLE DE R</w:t>
      </w:r>
      <w:r>
        <w:rPr>
          <w:rFonts w:ascii="Verdana" w:hAnsi="Verdana"/>
          <w:b/>
          <w:sz w:val="18"/>
          <w:szCs w:val="18"/>
        </w:rPr>
        <w:t>ÉMUNÉ</w:t>
      </w:r>
      <w:r w:rsidRPr="005E680C">
        <w:rPr>
          <w:rFonts w:ascii="Verdana" w:hAnsi="Verdana"/>
          <w:b/>
          <w:sz w:val="18"/>
          <w:szCs w:val="18"/>
        </w:rPr>
        <w:t>RATION DE PROFESSEUR AGR</w:t>
      </w:r>
      <w:r>
        <w:rPr>
          <w:rFonts w:ascii="Verdana" w:hAnsi="Verdana"/>
          <w:b/>
          <w:sz w:val="18"/>
          <w:szCs w:val="18"/>
        </w:rPr>
        <w:t>É</w:t>
      </w:r>
      <w:r w:rsidRPr="005E680C">
        <w:rPr>
          <w:rFonts w:ascii="Verdana" w:hAnsi="Verdana"/>
          <w:b/>
          <w:sz w:val="18"/>
          <w:szCs w:val="18"/>
        </w:rPr>
        <w:t>G</w:t>
      </w:r>
      <w:r>
        <w:rPr>
          <w:rFonts w:ascii="Verdana" w:hAnsi="Verdana"/>
          <w:b/>
          <w:sz w:val="18"/>
          <w:szCs w:val="18"/>
        </w:rPr>
        <w:t>É</w:t>
      </w:r>
    </w:p>
    <w:p w:rsidR="00DB5FD4" w:rsidRDefault="00D57FCC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ANNÉE SCOLAIRE </w:t>
      </w:r>
      <w:r w:rsidR="00722D22">
        <w:rPr>
          <w:rFonts w:ascii="Verdana" w:hAnsi="Verdana"/>
          <w:b/>
          <w:color w:val="000000" w:themeColor="text1"/>
          <w:sz w:val="18"/>
          <w:szCs w:val="18"/>
        </w:rPr>
        <w:t>2025</w:t>
      </w:r>
      <w:r w:rsidR="00DB5FD4" w:rsidRPr="00431EAF">
        <w:rPr>
          <w:rFonts w:ascii="Verdana" w:hAnsi="Verdana"/>
          <w:b/>
          <w:color w:val="000000" w:themeColor="text1"/>
          <w:sz w:val="18"/>
          <w:szCs w:val="18"/>
        </w:rPr>
        <w:t>-20</w:t>
      </w:r>
      <w:r w:rsidR="00722D22">
        <w:rPr>
          <w:rFonts w:ascii="Verdana" w:hAnsi="Verdana"/>
          <w:b/>
          <w:color w:val="000000" w:themeColor="text1"/>
          <w:sz w:val="18"/>
          <w:szCs w:val="18"/>
        </w:rPr>
        <w:t>26</w:t>
      </w:r>
    </w:p>
    <w:p w:rsidR="0079505B" w:rsidRDefault="0079505B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</w:p>
    <w:p w:rsidR="0079505B" w:rsidRDefault="0079505B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DISCIPLINE :</w:t>
      </w:r>
    </w:p>
    <w:p w:rsidR="00D3426D" w:rsidRDefault="00D3426D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</w:p>
    <w:p w:rsidR="00DB5FD4" w:rsidRPr="00CB6FEB" w:rsidRDefault="00DB5FD4" w:rsidP="00D3426D">
      <w:pPr>
        <w:pStyle w:val="Intgralebase"/>
        <w:rPr>
          <w:rFonts w:ascii="Verdana" w:hAnsi="Verdana"/>
          <w:b/>
        </w:rPr>
      </w:pPr>
    </w:p>
    <w:p w:rsidR="00DB5FD4" w:rsidRDefault="00DB5FD4" w:rsidP="00DB5FD4">
      <w:pPr>
        <w:pStyle w:val="Intgralebase"/>
        <w:jc w:val="center"/>
        <w:rPr>
          <w:b/>
        </w:rPr>
      </w:pPr>
    </w:p>
    <w:tbl>
      <w:tblPr>
        <w:tblW w:w="9073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3"/>
      </w:tblGrid>
      <w:tr w:rsidR="00DB5FD4" w:rsidRPr="005E680C" w:rsidTr="00D3426D">
        <w:trPr>
          <w:trHeight w:val="69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NOM/PRÉNOM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5E68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B5FD4" w:rsidRPr="005E680C" w:rsidTr="00D3426D">
        <w:tc>
          <w:tcPr>
            <w:tcW w:w="90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NAISSANCE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TITRES UNIVERSITAIRES ET DIPLÔMES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(année d’obtention)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GRADE 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PROMOTION DANS CET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 xml:space="preserve">NATURE DU CONCOURS ET DATE DE </w:t>
            </w:r>
            <w:smartTag w:uri="urn:schemas-microsoft-com:office:smarttags" w:element="PersonName">
              <w:smartTagPr>
                <w:attr w:name="ProductID" w:val="LA SESSION"/>
              </w:smartTagPr>
              <w:r w:rsidRPr="005E680C">
                <w:rPr>
                  <w:rFonts w:ascii="Verdana" w:hAnsi="Verdana"/>
                  <w:sz w:val="18"/>
                  <w:szCs w:val="18"/>
                </w:rPr>
                <w:t>LA SESSION</w:t>
              </w:r>
            </w:smartTag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ÉTABLISSEMENT D’EXERCICE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DÉTAIL DU SERVICE D’ENSEIGNEMENT ASSURÉ PENDANT LA PRÉSENTE ANNÉE SCOLAIRE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E680C">
              <w:rPr>
                <w:rFonts w:ascii="Verdana" w:hAnsi="Verdana"/>
                <w:sz w:val="18"/>
                <w:szCs w:val="18"/>
              </w:rPr>
              <w:t>(préciser le niveau des classes)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231"/>
        </w:trPr>
        <w:tc>
          <w:tcPr>
            <w:tcW w:w="9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90"/>
        </w:trPr>
        <w:tc>
          <w:tcPr>
            <w:tcW w:w="90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86D" w:rsidRPr="00B3586D" w:rsidRDefault="00DB5FD4" w:rsidP="00B3586D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AVIS DU CHEF D’ÉTABLISSEMENT :</w:t>
            </w:r>
            <w:r w:rsidR="007E732B" w:rsidRP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 w:rsidRPr="00B3586D">
              <w:rPr>
                <w:rFonts w:ascii="Verdana" w:hAnsi="Verdana"/>
                <w:sz w:val="18"/>
                <w:szCs w:val="18"/>
              </w:rPr>
              <w:t xml:space="preserve">Très favorable </w:t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3586D" w:rsidRPr="00B3586D">
              <w:rPr>
                <w:rFonts w:ascii="Verdana" w:hAnsi="Verdana"/>
                <w:sz w:val="18"/>
                <w:szCs w:val="18"/>
              </w:rPr>
              <w:t>Favorable</w:t>
            </w:r>
            <w:proofErr w:type="spellEnd"/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 xml:space="preserve">Réservé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>Défavorable</w:t>
            </w: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Cachet et signature</w:t>
            </w:r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B3586D" w:rsidRPr="00B3586D" w:rsidRDefault="00B3586D" w:rsidP="00CE3201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Pr="005E680C" w:rsidRDefault="00DB5FD4" w:rsidP="00B3586D">
      <w:pPr>
        <w:pStyle w:val="Intgralebase"/>
        <w:rPr>
          <w:rFonts w:ascii="Verdana" w:hAnsi="Verdana"/>
          <w:b/>
          <w:sz w:val="18"/>
          <w:szCs w:val="18"/>
        </w:rPr>
        <w:sectPr w:rsidR="00DB5FD4" w:rsidRPr="005E680C" w:rsidSect="007C328D">
          <w:headerReference w:type="default" r:id="rId7"/>
          <w:footnotePr>
            <w:pos w:val="beneathText"/>
          </w:footnotePr>
          <w:pgSz w:w="11905" w:h="16837"/>
          <w:pgMar w:top="1418" w:right="851" w:bottom="1701" w:left="3402" w:header="567" w:footer="720" w:gutter="0"/>
          <w:cols w:space="720"/>
          <w:titlePg/>
          <w:docGrid w:linePitch="360"/>
        </w:sectPr>
      </w:pPr>
    </w:p>
    <w:p w:rsidR="00DB5FD4" w:rsidRPr="00E4547B" w:rsidRDefault="00DB5FD4" w:rsidP="00B3586D">
      <w:pPr>
        <w:pStyle w:val="Intgralebase"/>
        <w:ind w:left="-2127"/>
        <w:jc w:val="right"/>
        <w:rPr>
          <w:rFonts w:ascii="Verdana" w:hAnsi="Verdana"/>
          <w:b/>
        </w:rPr>
      </w:pPr>
      <w:r w:rsidRPr="00E4547B">
        <w:rPr>
          <w:rFonts w:ascii="Verdana" w:hAnsi="Verdana"/>
          <w:b/>
        </w:rPr>
        <w:lastRenderedPageBreak/>
        <w:t>ANNEXE 2</w:t>
      </w: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CURRICULUM VITAE</w:t>
      </w:r>
    </w:p>
    <w:p w:rsidR="00DB5FD4" w:rsidRPr="005E680C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Pr="005E680C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A4418D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Nom </w:t>
      </w:r>
      <w:r w:rsidR="00A4418D">
        <w:rPr>
          <w:rFonts w:ascii="Verdana" w:hAnsi="Verdana"/>
          <w:sz w:val="18"/>
          <w:szCs w:val="18"/>
        </w:rPr>
        <w:t xml:space="preserve">patronymique </w:t>
      </w:r>
      <w:r w:rsidRPr="00295442">
        <w:rPr>
          <w:rFonts w:ascii="Verdana" w:hAnsi="Verdana"/>
          <w:sz w:val="18"/>
          <w:szCs w:val="18"/>
        </w:rPr>
        <w:t>:</w:t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A4418D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d’usage :</w:t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Prénom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Date de naissance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Distinctions honorifiques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Grade :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 – FORMATION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jc w:val="both"/>
        <w:rPr>
          <w:rFonts w:ascii="Verdana" w:hAnsi="Verdana"/>
          <w:sz w:val="18"/>
          <w:szCs w:val="18"/>
        </w:rPr>
      </w:pPr>
      <w:r w:rsidRPr="00A4418D">
        <w:rPr>
          <w:rFonts w:ascii="Verdana" w:hAnsi="Verdana"/>
          <w:b/>
          <w:sz w:val="18"/>
          <w:szCs w:val="18"/>
        </w:rPr>
        <w:t>Formation initiale</w:t>
      </w:r>
      <w:r w:rsidRPr="00295442">
        <w:rPr>
          <w:rFonts w:ascii="Verdana" w:hAnsi="Verdana"/>
          <w:sz w:val="18"/>
          <w:szCs w:val="18"/>
        </w:rPr>
        <w:t xml:space="preserve">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</w:t>
      </w:r>
      <w:proofErr w:type="spellStart"/>
      <w:r w:rsidRPr="00295442">
        <w:rPr>
          <w:rFonts w:ascii="Verdana" w:hAnsi="Verdana"/>
          <w:sz w:val="18"/>
          <w:szCs w:val="18"/>
        </w:rPr>
        <w:t>Ipes</w:t>
      </w:r>
      <w:proofErr w:type="spellEnd"/>
      <w:r w:rsidRPr="00295442">
        <w:rPr>
          <w:rFonts w:ascii="Verdana" w:hAnsi="Verdana"/>
          <w:sz w:val="18"/>
          <w:szCs w:val="18"/>
        </w:rPr>
        <w:t>, admissibilité ou admission à une ENS…) :</w:t>
      </w:r>
    </w:p>
    <w:p w:rsidR="00A4418D" w:rsidRPr="00295442" w:rsidRDefault="00A4418D" w:rsidP="00A4418D">
      <w:pPr>
        <w:pStyle w:val="Intgralebase"/>
        <w:ind w:left="-2127"/>
        <w:jc w:val="both"/>
        <w:rPr>
          <w:rFonts w:ascii="Verdana" w:hAnsi="Verdana"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rPr>
          <w:rFonts w:ascii="Verdana" w:hAnsi="Verdana"/>
          <w:sz w:val="18"/>
          <w:szCs w:val="18"/>
        </w:rPr>
      </w:pPr>
      <w:r w:rsidRPr="00A4418D">
        <w:rPr>
          <w:rFonts w:ascii="Verdana" w:hAnsi="Verdana"/>
          <w:b/>
          <w:sz w:val="18"/>
          <w:szCs w:val="18"/>
        </w:rPr>
        <w:t>Formation continue</w:t>
      </w:r>
      <w:r w:rsidRPr="00295442">
        <w:rPr>
          <w:rFonts w:ascii="Verdana" w:hAnsi="Verdana"/>
          <w:sz w:val="18"/>
          <w:szCs w:val="18"/>
        </w:rPr>
        <w:t xml:space="preserve"> (qualifications) :</w:t>
      </w:r>
    </w:p>
    <w:p w:rsidR="00A4418D" w:rsidRPr="00295442" w:rsidRDefault="00A4418D" w:rsidP="00A4418D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A4418D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A4418D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 – MODE D’ACCÈS À L’ÉCHELLE DE RÉMUNÉRATION ACTUELLE </w:t>
      </w: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9919" w:type="dxa"/>
        <w:tblInd w:w="-2127" w:type="dxa"/>
        <w:tblLook w:val="04A0" w:firstRow="1" w:lastRow="0" w:firstColumn="1" w:lastColumn="0" w:noHBand="0" w:noVBand="1"/>
      </w:tblPr>
      <w:tblGrid>
        <w:gridCol w:w="5099"/>
        <w:gridCol w:w="4820"/>
      </w:tblGrid>
      <w:tr w:rsidR="00A4418D" w:rsidTr="00A4418D">
        <w:tc>
          <w:tcPr>
            <w:tcW w:w="5099" w:type="dxa"/>
            <w:vAlign w:val="center"/>
          </w:tcPr>
          <w:p w:rsidR="00A4418D" w:rsidRPr="00A4418D" w:rsidRDefault="00A4418D" w:rsidP="00A4418D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A4418D">
              <w:rPr>
                <w:rFonts w:ascii="Verdana" w:hAnsi="Verdana"/>
                <w:sz w:val="18"/>
                <w:szCs w:val="18"/>
              </w:rPr>
              <w:t>Concours – Session (année) d’amission (préciser CAFEP et CAER Capes, Capet, PEPS, PLP)</w:t>
            </w:r>
          </w:p>
        </w:tc>
        <w:tc>
          <w:tcPr>
            <w:tcW w:w="4820" w:type="dxa"/>
            <w:vAlign w:val="center"/>
          </w:tcPr>
          <w:p w:rsidR="00A4418D" w:rsidRPr="00A4418D" w:rsidRDefault="00A4418D" w:rsidP="00A4418D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A4418D">
              <w:rPr>
                <w:rFonts w:ascii="Verdana" w:hAnsi="Verdana"/>
                <w:sz w:val="18"/>
                <w:szCs w:val="18"/>
              </w:rPr>
              <w:t>Liste d’aptitude – année de promotion</w:t>
            </w:r>
          </w:p>
        </w:tc>
      </w:tr>
      <w:tr w:rsidR="00A4418D" w:rsidTr="00A4418D">
        <w:tc>
          <w:tcPr>
            <w:tcW w:w="5099" w:type="dxa"/>
          </w:tcPr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20" w:type="dxa"/>
          </w:tcPr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A4418D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A4418D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III – CONCOURS PRÉSENTÉS (enseignement)</w:t>
      </w:r>
      <w:r w:rsidRPr="005E680C">
        <w:rPr>
          <w:rFonts w:ascii="Verdana" w:hAnsi="Verdana"/>
          <w:b/>
          <w:sz w:val="18"/>
          <w:szCs w:val="18"/>
        </w:rPr>
        <w:t> :</w:t>
      </w:r>
    </w:p>
    <w:p w:rsidR="00A4418D" w:rsidRPr="005E680C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-</w:t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F502F9" w:rsidRDefault="00F502F9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00488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004882">
        <w:rPr>
          <w:rFonts w:ascii="Verdana" w:hAnsi="Verdana"/>
          <w:b/>
          <w:sz w:val="18"/>
          <w:szCs w:val="18"/>
          <w:u w:val="single"/>
        </w:rPr>
        <w:lastRenderedPageBreak/>
        <w:t>IV – ITINÉRAIRE PROFESSIONNEL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 xml:space="preserve">* Poste occupé au </w:t>
      </w:r>
      <w:r w:rsidR="00722D22">
        <w:rPr>
          <w:rFonts w:ascii="Verdana" w:hAnsi="Verdana"/>
          <w:sz w:val="18"/>
          <w:szCs w:val="18"/>
        </w:rPr>
        <w:t>01-09-2025</w:t>
      </w:r>
      <w:bookmarkStart w:id="0" w:name="_GoBack"/>
      <w:bookmarkEnd w:id="0"/>
      <w:r w:rsidRPr="00295442">
        <w:rPr>
          <w:rFonts w:ascii="Verdana" w:hAnsi="Verdana"/>
          <w:sz w:val="18"/>
          <w:szCs w:val="18"/>
        </w:rPr>
        <w:t> :</w:t>
      </w:r>
    </w:p>
    <w:p w:rsidR="00A4418D" w:rsidRPr="00295442" w:rsidRDefault="00A4418D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4394"/>
        <w:gridCol w:w="1559"/>
      </w:tblGrid>
      <w:tr w:rsidR="00DB5FD4" w:rsidRPr="00295442" w:rsidTr="00A4418D">
        <w:trPr>
          <w:trHeight w:val="730"/>
        </w:trPr>
        <w:tc>
          <w:tcPr>
            <w:tcW w:w="2411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Type d’établissement</w:t>
            </w:r>
          </w:p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(LGT, LP, CLG)</w:t>
            </w:r>
          </w:p>
        </w:tc>
        <w:tc>
          <w:tcPr>
            <w:tcW w:w="1843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Académie</w:t>
            </w:r>
          </w:p>
        </w:tc>
        <w:tc>
          <w:tcPr>
            <w:tcW w:w="4394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 xml:space="preserve">Fonction ou niveau d’enseignement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Date d’affectation</w:t>
            </w:r>
          </w:p>
        </w:tc>
      </w:tr>
      <w:tr w:rsidR="00DB5FD4" w:rsidRPr="00295442" w:rsidTr="00F502F9">
        <w:trPr>
          <w:trHeight w:val="534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9E744A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*</w:t>
      </w:r>
      <w:r w:rsidR="009F50A0">
        <w:rPr>
          <w:rFonts w:ascii="Verdana" w:hAnsi="Verdana"/>
          <w:sz w:val="18"/>
          <w:szCs w:val="18"/>
        </w:rPr>
        <w:t xml:space="preserve"> Postes antérieurs</w:t>
      </w:r>
      <w:r w:rsidRPr="00295442">
        <w:rPr>
          <w:rFonts w:ascii="Verdana" w:hAnsi="Verdana"/>
          <w:sz w:val="18"/>
          <w:szCs w:val="18"/>
        </w:rPr>
        <w:t xml:space="preserve"> (six derniers postes)</w:t>
      </w:r>
      <w:r w:rsidR="009E744A">
        <w:rPr>
          <w:rFonts w:ascii="Verdana" w:hAnsi="Verdana"/>
          <w:sz w:val="18"/>
          <w:szCs w:val="18"/>
        </w:rPr>
        <w:t> :</w:t>
      </w:r>
    </w:p>
    <w:p w:rsidR="00F502F9" w:rsidRPr="00F502F9" w:rsidRDefault="00F502F9" w:rsidP="00DB5FD4">
      <w:pPr>
        <w:pStyle w:val="Intgralebase"/>
        <w:ind w:left="-2127"/>
        <w:rPr>
          <w:rFonts w:ascii="Verdana" w:hAnsi="Verdana"/>
          <w:sz w:val="2"/>
          <w:szCs w:val="18"/>
        </w:rPr>
      </w:pP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626"/>
        <w:gridCol w:w="4611"/>
        <w:gridCol w:w="1559"/>
      </w:tblGrid>
      <w:tr w:rsidR="00DB5FD4" w:rsidRPr="00295442" w:rsidTr="009E744A">
        <w:trPr>
          <w:trHeight w:val="756"/>
        </w:trPr>
        <w:tc>
          <w:tcPr>
            <w:tcW w:w="2411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Type d’établissement</w:t>
            </w:r>
          </w:p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(LGT, LP, CLG</w:t>
            </w:r>
            <w:r w:rsidR="009E744A" w:rsidRPr="009F50A0">
              <w:rPr>
                <w:rFonts w:ascii="Verdana" w:hAnsi="Verdana"/>
                <w:b/>
                <w:sz w:val="18"/>
                <w:szCs w:val="18"/>
              </w:rPr>
              <w:t>, Zep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626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Académie</w:t>
            </w:r>
          </w:p>
        </w:tc>
        <w:tc>
          <w:tcPr>
            <w:tcW w:w="4611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 xml:space="preserve">Fonction ou niveau d’enseignement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9E744A" w:rsidRPr="009F50A0">
              <w:rPr>
                <w:rFonts w:ascii="Verdana" w:hAnsi="Verdana"/>
                <w:b/>
                <w:sz w:val="18"/>
                <w:szCs w:val="18"/>
              </w:rPr>
              <w:t xml:space="preserve">ate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t>d’affectation</w:t>
            </w: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F502F9" w:rsidRDefault="00F502F9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E927C7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E927C7">
        <w:rPr>
          <w:rFonts w:ascii="Verdana" w:hAnsi="Verdana"/>
          <w:b/>
          <w:sz w:val="18"/>
          <w:szCs w:val="18"/>
          <w:u w:val="single"/>
        </w:rPr>
        <w:t>V – ACTIVITÉS ASSURÉES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</w:t>
      </w:r>
      <w:r w:rsidR="00F502F9">
        <w:rPr>
          <w:rFonts w:ascii="Verdana" w:hAnsi="Verdana"/>
          <w:sz w:val="18"/>
          <w:szCs w:val="18"/>
        </w:rPr>
        <w:t>ique, participation aux jurys etc.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En matière de recherche scientifique ou pédagogique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Travaux, ouvrages, articles, réalisations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F502F9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Fait, </w:t>
      </w:r>
      <w:r w:rsidR="00DB5FD4" w:rsidRPr="00295442">
        <w:rPr>
          <w:rFonts w:ascii="Verdana" w:hAnsi="Verdana"/>
          <w:sz w:val="18"/>
          <w:szCs w:val="18"/>
        </w:rPr>
        <w:t>le</w:t>
      </w:r>
    </w:p>
    <w:p w:rsidR="00F502F9" w:rsidRDefault="00F502F9" w:rsidP="00DB5FD4">
      <w:pPr>
        <w:pStyle w:val="Intgralebase"/>
        <w:ind w:left="3544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3544"/>
      </w:pPr>
      <w:r w:rsidRPr="00295442">
        <w:rPr>
          <w:rFonts w:ascii="Verdana" w:hAnsi="Verdana"/>
          <w:sz w:val="18"/>
          <w:szCs w:val="18"/>
        </w:rPr>
        <w:t>Signature</w:t>
      </w:r>
    </w:p>
    <w:p w:rsidR="003A5071" w:rsidRDefault="00722D22"/>
    <w:sectPr w:rsidR="003A5071" w:rsidSect="00B25362">
      <w:footnotePr>
        <w:pos w:val="beneathText"/>
      </w:footnotePr>
      <w:pgSz w:w="11905" w:h="16837" w:code="9"/>
      <w:pgMar w:top="1418" w:right="992" w:bottom="284" w:left="311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D4" w:rsidRDefault="00DB5FD4" w:rsidP="00DB5FD4">
      <w:r>
        <w:separator/>
      </w:r>
    </w:p>
  </w:endnote>
  <w:endnote w:type="continuationSeparator" w:id="0">
    <w:p w:rsidR="00DB5FD4" w:rsidRDefault="00DB5FD4" w:rsidP="00DB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D4" w:rsidRDefault="00DB5FD4" w:rsidP="00DB5FD4">
      <w:r>
        <w:separator/>
      </w:r>
    </w:p>
  </w:footnote>
  <w:footnote w:type="continuationSeparator" w:id="0">
    <w:p w:rsidR="00DB5FD4" w:rsidRDefault="00DB5FD4" w:rsidP="00DB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D4" w:rsidRDefault="00DB5FD4">
    <w:pPr>
      <w:pStyle w:val="En-tte"/>
      <w:ind w:left="6804"/>
      <w:rPr>
        <w:sz w:val="8"/>
      </w:rPr>
    </w:pPr>
  </w:p>
  <w:p w:rsidR="00DB5FD4" w:rsidRDefault="00DB5FD4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2160270</wp:posOffset>
              </wp:positionV>
              <wp:extent cx="1080135" cy="36004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FD4" w:rsidRDefault="00DB5F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70.9pt;margin-top:170.1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" o:allowincell="f" filled="f" stroked="f">
              <v:textbox inset="0,0,0,0">
                <w:txbxContent>
                  <w:p w:rsidR="00DB5FD4" w:rsidRDefault="00DB5F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694934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AF4C3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331BB9"/>
    <w:multiLevelType w:val="hybridMultilevel"/>
    <w:tmpl w:val="AEE61938"/>
    <w:lvl w:ilvl="0" w:tplc="FFFFFFFF">
      <w:start w:val="1"/>
      <w:numFmt w:val="lowerLetter"/>
      <w:lvlText w:val="%1)"/>
      <w:lvlJc w:val="left"/>
      <w:pPr>
        <w:tabs>
          <w:tab w:val="num" w:pos="-1767"/>
        </w:tabs>
        <w:ind w:left="-17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47"/>
        </w:tabs>
        <w:ind w:left="-10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27"/>
        </w:tabs>
        <w:ind w:left="-3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"/>
        </w:tabs>
        <w:ind w:left="3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113"/>
        </w:tabs>
        <w:ind w:left="11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33"/>
        </w:tabs>
        <w:ind w:left="18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53"/>
        </w:tabs>
        <w:ind w:left="25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73"/>
        </w:tabs>
        <w:ind w:left="32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93"/>
        </w:tabs>
        <w:ind w:left="39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D4"/>
    <w:rsid w:val="00292D51"/>
    <w:rsid w:val="003309D8"/>
    <w:rsid w:val="003949D5"/>
    <w:rsid w:val="00431EAF"/>
    <w:rsid w:val="00530773"/>
    <w:rsid w:val="00551C61"/>
    <w:rsid w:val="00607472"/>
    <w:rsid w:val="00624951"/>
    <w:rsid w:val="00722D22"/>
    <w:rsid w:val="0079505B"/>
    <w:rsid w:val="007E732B"/>
    <w:rsid w:val="00873FB0"/>
    <w:rsid w:val="009E744A"/>
    <w:rsid w:val="009F50A0"/>
    <w:rsid w:val="00A4418D"/>
    <w:rsid w:val="00AE729C"/>
    <w:rsid w:val="00B3586D"/>
    <w:rsid w:val="00BC5C07"/>
    <w:rsid w:val="00C94D87"/>
    <w:rsid w:val="00D3426D"/>
    <w:rsid w:val="00D57FCC"/>
    <w:rsid w:val="00DB5FD4"/>
    <w:rsid w:val="00DC1901"/>
    <w:rsid w:val="00ED03EA"/>
    <w:rsid w:val="00ED3E50"/>
    <w:rsid w:val="00F42FA5"/>
    <w:rsid w:val="00F43D6E"/>
    <w:rsid w:val="00F502F9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CA6FDE"/>
  <w15:chartTrackingRefBased/>
  <w15:docId w15:val="{3BF7684C-CBA4-45B4-BA88-E9011AE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D4"/>
    <w:pPr>
      <w:suppressAutoHyphens/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B5FD4"/>
    <w:pPr>
      <w:keepNext/>
      <w:numPr>
        <w:numId w:val="1"/>
      </w:numPr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FD4"/>
    <w:rPr>
      <w:rFonts w:ascii="Verdana" w:eastAsia="Times" w:hAnsi="Verdana" w:cs="Times New Roman"/>
      <w:i/>
      <w:sz w:val="18"/>
      <w:szCs w:val="20"/>
      <w:lang w:eastAsia="fr-FR"/>
    </w:rPr>
  </w:style>
  <w:style w:type="paragraph" w:styleId="En-tte">
    <w:name w:val="header"/>
    <w:basedOn w:val="Normal"/>
    <w:link w:val="En-tteCar"/>
    <w:rsid w:val="00DB5FD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DB5FD4"/>
    <w:rPr>
      <w:rFonts w:ascii="Verdana" w:eastAsia="Times" w:hAnsi="Verdana" w:cs="Times New Roman"/>
      <w:sz w:val="18"/>
      <w:szCs w:val="20"/>
      <w:lang w:eastAsia="fr-FR"/>
    </w:rPr>
  </w:style>
  <w:style w:type="paragraph" w:customStyle="1" w:styleId="Intgralebase">
    <w:name w:val="Intégrale_base"/>
    <w:rsid w:val="00DB5FD4"/>
    <w:pPr>
      <w:suppressAutoHyphens/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DB5FD4"/>
    <w:pPr>
      <w:suppressAutoHyphens w:val="0"/>
    </w:pPr>
    <w:rPr>
      <w:rFonts w:ascii="Times New Roman" w:eastAsia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5F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DB5FD4"/>
    <w:rPr>
      <w:vertAlign w:val="superscript"/>
    </w:rPr>
  </w:style>
  <w:style w:type="table" w:styleId="Grilledutableau">
    <w:name w:val="Table Grid"/>
    <w:basedOn w:val="TableauNormal"/>
    <w:uiPriority w:val="39"/>
    <w:rsid w:val="00A4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sboutamdja</dc:creator>
  <cp:keywords/>
  <dc:description/>
  <cp:lastModifiedBy>sboutamdja</cp:lastModifiedBy>
  <cp:revision>22</cp:revision>
  <dcterms:created xsi:type="dcterms:W3CDTF">2019-11-28T07:39:00Z</dcterms:created>
  <dcterms:modified xsi:type="dcterms:W3CDTF">2024-11-25T14:32:00Z</dcterms:modified>
</cp:coreProperties>
</file>