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B3" w:rsidRDefault="00B81BB3" w:rsidP="00E44DF5">
      <w:pPr>
        <w:rPr>
          <w:b/>
        </w:rPr>
      </w:pPr>
    </w:p>
    <w:p w:rsidR="004A5EE7" w:rsidRPr="003615A5" w:rsidRDefault="004A5EE7" w:rsidP="003615A5">
      <w:pPr>
        <w:jc w:val="center"/>
        <w:rPr>
          <w:rFonts w:ascii="Marianne" w:hAnsi="Marianne"/>
          <w:b/>
          <w:color w:val="002060"/>
          <w:sz w:val="32"/>
          <w:szCs w:val="32"/>
          <w:u w:val="thick" w:color="C00000"/>
        </w:rPr>
      </w:pPr>
      <w:r>
        <w:rPr>
          <w:rFonts w:ascii="Marianne" w:hAnsi="Marianne"/>
          <w:b/>
          <w:color w:val="002060"/>
          <w:sz w:val="32"/>
          <w:szCs w:val="32"/>
          <w:u w:val="thick" w:color="C00000"/>
        </w:rPr>
        <w:t>Le financement des</w:t>
      </w:r>
      <w:r w:rsidRPr="00B22EAA">
        <w:rPr>
          <w:rFonts w:ascii="Marianne" w:hAnsi="Marianne"/>
          <w:b/>
          <w:color w:val="002060"/>
          <w:sz w:val="32"/>
          <w:szCs w:val="32"/>
          <w:u w:val="thick" w:color="C00000"/>
        </w:rPr>
        <w:t xml:space="preserve"> Cordée</w:t>
      </w:r>
      <w:r>
        <w:rPr>
          <w:rFonts w:ascii="Marianne" w:hAnsi="Marianne"/>
          <w:b/>
          <w:color w:val="002060"/>
          <w:sz w:val="32"/>
          <w:szCs w:val="32"/>
          <w:u w:val="thick" w:color="C00000"/>
        </w:rPr>
        <w:t>s de la réussite</w:t>
      </w:r>
    </w:p>
    <w:p w:rsidR="004A5EE7" w:rsidRPr="00E44DF5" w:rsidRDefault="004A5EE7" w:rsidP="00E44DF5">
      <w:pPr>
        <w:jc w:val="center"/>
        <w:rPr>
          <w:rFonts w:ascii="Marianne" w:hAnsi="Marianne"/>
          <w:b/>
          <w:sz w:val="20"/>
          <w:szCs w:val="20"/>
        </w:rPr>
      </w:pPr>
    </w:p>
    <w:p w:rsidR="00E44DF5" w:rsidRPr="00E44DF5" w:rsidRDefault="00E44DF5" w:rsidP="00E44DF5">
      <w:pPr>
        <w:jc w:val="center"/>
        <w:rPr>
          <w:rFonts w:ascii="Marianne" w:hAnsi="Marianne"/>
          <w:b/>
          <w:sz w:val="20"/>
          <w:szCs w:val="20"/>
        </w:rPr>
      </w:pPr>
    </w:p>
    <w:tbl>
      <w:tblPr>
        <w:tblStyle w:val="Grilledutableau"/>
        <w:tblW w:w="15446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2409"/>
        <w:gridCol w:w="5245"/>
      </w:tblGrid>
      <w:tr w:rsidR="002A5741" w:rsidRPr="00496B1E" w:rsidTr="00C13AD9">
        <w:tc>
          <w:tcPr>
            <w:tcW w:w="2405" w:type="dxa"/>
          </w:tcPr>
          <w:p w:rsidR="00496B1E" w:rsidRPr="00496B1E" w:rsidRDefault="00496B1E" w:rsidP="00496B1E">
            <w:pPr>
              <w:rPr>
                <w:caps/>
                <w:sz w:val="28"/>
                <w:szCs w:val="28"/>
              </w:rPr>
            </w:pPr>
            <w:r w:rsidRPr="00496B1E">
              <w:rPr>
                <w:rFonts w:ascii="Marianne" w:hAnsi="Marianne"/>
                <w:b/>
                <w:color w:val="002060"/>
                <w:sz w:val="28"/>
                <w:szCs w:val="28"/>
                <w:u w:val="thick" w:color="C00000"/>
              </w:rPr>
              <w:t>Programmes</w:t>
            </w:r>
          </w:p>
        </w:tc>
        <w:tc>
          <w:tcPr>
            <w:tcW w:w="2552" w:type="dxa"/>
          </w:tcPr>
          <w:p w:rsidR="00496B1E" w:rsidRPr="00496B1E" w:rsidRDefault="00496B1E" w:rsidP="00496B1E">
            <w:pPr>
              <w:rPr>
                <w:rFonts w:ascii="Marianne" w:hAnsi="Marianne"/>
                <w:b/>
                <w:color w:val="002060"/>
                <w:sz w:val="28"/>
                <w:szCs w:val="28"/>
                <w:u w:val="thick" w:color="C00000"/>
              </w:rPr>
            </w:pPr>
            <w:r w:rsidRPr="00496B1E">
              <w:rPr>
                <w:rFonts w:ascii="Marianne" w:hAnsi="Marianne"/>
                <w:b/>
                <w:color w:val="002060"/>
                <w:sz w:val="28"/>
                <w:szCs w:val="28"/>
                <w:u w:val="thick" w:color="C00000"/>
              </w:rPr>
              <w:t>types de crédits</w:t>
            </w:r>
          </w:p>
        </w:tc>
        <w:tc>
          <w:tcPr>
            <w:tcW w:w="2835" w:type="dxa"/>
          </w:tcPr>
          <w:p w:rsidR="00496B1E" w:rsidRPr="00496B1E" w:rsidRDefault="00496B1E" w:rsidP="00496B1E">
            <w:pPr>
              <w:rPr>
                <w:rFonts w:ascii="Marianne" w:hAnsi="Marianne"/>
                <w:b/>
                <w:color w:val="002060"/>
                <w:sz w:val="28"/>
                <w:szCs w:val="28"/>
                <w:u w:val="thick" w:color="C00000"/>
              </w:rPr>
            </w:pPr>
            <w:r w:rsidRPr="00496B1E">
              <w:rPr>
                <w:rFonts w:ascii="Marianne" w:hAnsi="Marianne"/>
                <w:b/>
                <w:color w:val="002060"/>
                <w:sz w:val="28"/>
                <w:szCs w:val="28"/>
                <w:u w:val="thick" w:color="C00000"/>
              </w:rPr>
              <w:t xml:space="preserve">activités </w:t>
            </w:r>
            <w:r w:rsidRPr="002A5741">
              <w:rPr>
                <w:rFonts w:ascii="Marianne" w:hAnsi="Marianne"/>
                <w:b/>
                <w:color w:val="002060"/>
                <w:sz w:val="28"/>
                <w:szCs w:val="28"/>
                <w:u w:val="thick" w:color="C00000"/>
              </w:rPr>
              <w:t>financées</w:t>
            </w:r>
          </w:p>
        </w:tc>
        <w:tc>
          <w:tcPr>
            <w:tcW w:w="2409" w:type="dxa"/>
          </w:tcPr>
          <w:p w:rsidR="00496B1E" w:rsidRPr="00496B1E" w:rsidRDefault="00496B1E" w:rsidP="00496B1E">
            <w:pPr>
              <w:rPr>
                <w:rFonts w:ascii="Marianne" w:hAnsi="Marianne"/>
                <w:b/>
                <w:color w:val="002060"/>
                <w:sz w:val="28"/>
                <w:szCs w:val="28"/>
                <w:u w:val="thick" w:color="C00000"/>
              </w:rPr>
            </w:pPr>
            <w:r w:rsidRPr="00496B1E">
              <w:rPr>
                <w:rFonts w:ascii="Marianne" w:hAnsi="Marianne"/>
                <w:b/>
                <w:color w:val="002060"/>
                <w:sz w:val="28"/>
                <w:szCs w:val="28"/>
                <w:u w:val="thick" w:color="C00000"/>
              </w:rPr>
              <w:t>destinataires</w:t>
            </w:r>
          </w:p>
        </w:tc>
        <w:tc>
          <w:tcPr>
            <w:tcW w:w="5245" w:type="dxa"/>
          </w:tcPr>
          <w:p w:rsidR="002A5741" w:rsidRPr="002A5741" w:rsidRDefault="002A5741" w:rsidP="002A5741">
            <w:pPr>
              <w:rPr>
                <w:rFonts w:ascii="Marianne" w:hAnsi="Marianne"/>
                <w:b/>
                <w:color w:val="002060"/>
                <w:sz w:val="28"/>
                <w:szCs w:val="28"/>
                <w:u w:val="thick" w:color="C00000"/>
              </w:rPr>
            </w:pPr>
            <w:r w:rsidRPr="002A5741">
              <w:rPr>
                <w:rFonts w:ascii="Marianne" w:hAnsi="Marianne"/>
                <w:b/>
                <w:color w:val="002060"/>
                <w:sz w:val="28"/>
                <w:szCs w:val="28"/>
                <w:u w:val="thick" w:color="C00000"/>
              </w:rPr>
              <w:t>Informations complémentaires</w:t>
            </w:r>
          </w:p>
          <w:p w:rsidR="003615A5" w:rsidRPr="00496B1E" w:rsidRDefault="003615A5" w:rsidP="00496B1E">
            <w:pPr>
              <w:rPr>
                <w:rFonts w:ascii="Marianne" w:hAnsi="Marianne"/>
                <w:b/>
                <w:color w:val="002060"/>
                <w:sz w:val="28"/>
                <w:szCs w:val="28"/>
                <w:u w:val="thick" w:color="C00000"/>
              </w:rPr>
            </w:pPr>
          </w:p>
        </w:tc>
      </w:tr>
      <w:tr w:rsidR="002A5741" w:rsidRPr="00496B1E" w:rsidTr="00C13AD9">
        <w:tc>
          <w:tcPr>
            <w:tcW w:w="2405" w:type="dxa"/>
          </w:tcPr>
          <w:p w:rsidR="00496B1E" w:rsidRPr="00496B1E" w:rsidRDefault="00496B1E" w:rsidP="00173D99">
            <w:pPr>
              <w:jc w:val="both"/>
              <w:rPr>
                <w:b/>
              </w:rPr>
            </w:pPr>
            <w:r w:rsidRPr="00496B1E">
              <w:rPr>
                <w:b/>
              </w:rPr>
              <w:t>BOP 141 hors titre 2</w:t>
            </w:r>
          </w:p>
          <w:p w:rsidR="00496B1E" w:rsidRDefault="00496B1E" w:rsidP="00173D99">
            <w:pPr>
              <w:jc w:val="both"/>
            </w:pPr>
            <w:r w:rsidRPr="00496B1E">
              <w:t>« </w:t>
            </w:r>
            <w:r w:rsidR="00227B58" w:rsidRPr="00496B1E">
              <w:t>Enseignement</w:t>
            </w:r>
            <w:r w:rsidRPr="00496B1E">
              <w:t xml:space="preserve"> scolaire public du second degré »</w:t>
            </w:r>
          </w:p>
          <w:p w:rsidR="00496B1E" w:rsidRDefault="00496B1E" w:rsidP="00173D99">
            <w:pPr>
              <w:jc w:val="both"/>
            </w:pPr>
          </w:p>
          <w:p w:rsidR="00496B1E" w:rsidRDefault="00496B1E" w:rsidP="00173D99">
            <w:pPr>
              <w:jc w:val="both"/>
              <w:rPr>
                <w:b/>
                <w:caps/>
              </w:rPr>
            </w:pPr>
            <w:r w:rsidRPr="002A5741">
              <w:rPr>
                <w:b/>
                <w:caps/>
              </w:rPr>
              <w:t>RECTORAT</w:t>
            </w:r>
          </w:p>
          <w:p w:rsidR="00C13AD9" w:rsidRDefault="00C13AD9" w:rsidP="00173D99">
            <w:pPr>
              <w:jc w:val="both"/>
              <w:rPr>
                <w:b/>
                <w:caps/>
              </w:rPr>
            </w:pPr>
          </w:p>
          <w:p w:rsidR="00C13AD9" w:rsidRDefault="00C13AD9" w:rsidP="00173D99">
            <w:pPr>
              <w:jc w:val="both"/>
              <w:rPr>
                <w:b/>
                <w:caps/>
                <w:color w:val="FF0000"/>
              </w:rPr>
            </w:pPr>
            <w:r w:rsidRPr="00C13AD9">
              <w:rPr>
                <w:b/>
                <w:caps/>
                <w:color w:val="FF0000"/>
              </w:rPr>
              <w:t xml:space="preserve">Besoins a indiquer dans l’appel a projet </w:t>
            </w:r>
            <w:r w:rsidR="00180931">
              <w:rPr>
                <w:b/>
                <w:caps/>
                <w:color w:val="FF0000"/>
              </w:rPr>
              <w:t xml:space="preserve">en concertation avec </w:t>
            </w:r>
            <w:r w:rsidR="00D910B4">
              <w:rPr>
                <w:b/>
                <w:caps/>
                <w:color w:val="FF0000"/>
              </w:rPr>
              <w:t xml:space="preserve">la </w:t>
            </w:r>
            <w:r w:rsidRPr="00C13AD9">
              <w:rPr>
                <w:b/>
                <w:caps/>
                <w:color w:val="FF0000"/>
              </w:rPr>
              <w:t>tete de cordée</w:t>
            </w:r>
          </w:p>
          <w:p w:rsidR="00227B58" w:rsidRPr="00496B1E" w:rsidRDefault="00227B58" w:rsidP="00173D99">
            <w:pPr>
              <w:jc w:val="both"/>
              <w:rPr>
                <w:b/>
                <w:caps/>
              </w:rPr>
            </w:pPr>
          </w:p>
        </w:tc>
        <w:tc>
          <w:tcPr>
            <w:tcW w:w="2552" w:type="dxa"/>
          </w:tcPr>
          <w:p w:rsidR="00496B1E" w:rsidRPr="00496B1E" w:rsidRDefault="00496B1E" w:rsidP="00173D99">
            <w:pPr>
              <w:jc w:val="both"/>
              <w:rPr>
                <w:rFonts w:ascii="Marianne" w:hAnsi="Marianne"/>
                <w:caps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</w:t>
            </w:r>
            <w:r w:rsidRPr="00496B1E">
              <w:rPr>
                <w:rFonts w:ascii="Marianne" w:hAnsi="Marianne"/>
                <w:sz w:val="20"/>
                <w:szCs w:val="20"/>
              </w:rPr>
              <w:t>rédits pédagogiques de fonctionnement</w:t>
            </w:r>
          </w:p>
        </w:tc>
        <w:tc>
          <w:tcPr>
            <w:tcW w:w="2835" w:type="dxa"/>
          </w:tcPr>
          <w:p w:rsidR="00496B1E" w:rsidRPr="00496B1E" w:rsidRDefault="0066094E" w:rsidP="00173D99">
            <w:pPr>
              <w:jc w:val="both"/>
            </w:pPr>
            <w:r w:rsidRPr="00496B1E">
              <w:t>Sorties</w:t>
            </w:r>
            <w:r w:rsidR="00496B1E" w:rsidRPr="00496B1E">
              <w:t xml:space="preserve"> culturelles des élèves</w:t>
            </w:r>
          </w:p>
          <w:p w:rsidR="00496B1E" w:rsidRPr="00496B1E" w:rsidRDefault="0066094E" w:rsidP="00173D99">
            <w:pPr>
              <w:jc w:val="both"/>
            </w:pPr>
            <w:r w:rsidRPr="00496B1E">
              <w:t>Déplacements</w:t>
            </w:r>
            <w:r w:rsidR="00496B1E" w:rsidRPr="00496B1E">
              <w:t xml:space="preserve"> restauration</w:t>
            </w:r>
          </w:p>
          <w:p w:rsidR="00496B1E" w:rsidRPr="00496B1E" w:rsidRDefault="00496B1E" w:rsidP="00173D99">
            <w:pPr>
              <w:jc w:val="both"/>
              <w:rPr>
                <w:caps/>
              </w:rPr>
            </w:pPr>
            <w:r w:rsidRPr="00496B1E">
              <w:t>fonction</w:t>
            </w:r>
            <w:r w:rsidR="0066094E">
              <w:t>nement divers pour les élèves, S</w:t>
            </w:r>
            <w:r w:rsidRPr="00496B1E">
              <w:t>ubventions aux associations qui interviennent dans les EPLE</w:t>
            </w:r>
          </w:p>
        </w:tc>
        <w:tc>
          <w:tcPr>
            <w:tcW w:w="2409" w:type="dxa"/>
          </w:tcPr>
          <w:p w:rsidR="00496B1E" w:rsidRPr="00496B1E" w:rsidRDefault="00496B1E" w:rsidP="00173D99">
            <w:pPr>
              <w:jc w:val="both"/>
              <w:rPr>
                <w:caps/>
              </w:rPr>
            </w:pPr>
            <w:r w:rsidRPr="00496B1E">
              <w:t>EPLE publics</w:t>
            </w:r>
          </w:p>
        </w:tc>
        <w:tc>
          <w:tcPr>
            <w:tcW w:w="5245" w:type="dxa"/>
          </w:tcPr>
          <w:p w:rsidR="00496B1E" w:rsidRPr="003615A5" w:rsidRDefault="003615A5" w:rsidP="00173D99">
            <w:pPr>
              <w:jc w:val="both"/>
            </w:pPr>
            <w:r>
              <w:t>1 EPLE</w:t>
            </w:r>
            <w:r w:rsidRPr="003615A5">
              <w:t xml:space="preserve"> peut mutualiser l</w:t>
            </w:r>
            <w:r>
              <w:t xml:space="preserve">a </w:t>
            </w:r>
            <w:r w:rsidR="002A5741">
              <w:t>subvention</w:t>
            </w:r>
            <w:r>
              <w:t xml:space="preserve"> pour plusieurs EPLE</w:t>
            </w:r>
          </w:p>
          <w:p w:rsidR="004D7BC1" w:rsidRPr="003615A5" w:rsidRDefault="004D7BC1" w:rsidP="00173D99">
            <w:pPr>
              <w:jc w:val="both"/>
            </w:pPr>
          </w:p>
          <w:p w:rsidR="00146066" w:rsidRDefault="001361E3" w:rsidP="00173D99">
            <w:pPr>
              <w:jc w:val="both"/>
            </w:pPr>
            <w:r>
              <w:t>Attention, l</w:t>
            </w:r>
            <w:r w:rsidR="00146066">
              <w:t xml:space="preserve">es </w:t>
            </w:r>
            <w:r w:rsidR="00146066" w:rsidRPr="00180931">
              <w:rPr>
                <w:b/>
              </w:rPr>
              <w:t>reliquats</w:t>
            </w:r>
            <w:r w:rsidR="00146066">
              <w:t xml:space="preserve"> </w:t>
            </w:r>
            <w:r w:rsidR="00A13B78">
              <w:t>peuvent être mobilisés jusqu’au</w:t>
            </w:r>
            <w:r w:rsidR="00146066">
              <w:t xml:space="preserve"> 31 décembre </w:t>
            </w:r>
            <w:r w:rsidR="00A13B78">
              <w:t>de l’année scolaire suivan</w:t>
            </w:r>
            <w:r w:rsidR="00C13AD9">
              <w:t xml:space="preserve">te Après cette date, ils sont susceptibles </w:t>
            </w:r>
            <w:r w:rsidR="00227B58">
              <w:t>d’être</w:t>
            </w:r>
            <w:r w:rsidR="00146066">
              <w:t xml:space="preserve"> récupérés au </w:t>
            </w:r>
            <w:r w:rsidR="00A13B78">
              <w:t>titre de la dotation globalisée.</w:t>
            </w:r>
          </w:p>
          <w:p w:rsidR="00180931" w:rsidRDefault="00180931" w:rsidP="00173D99">
            <w:pPr>
              <w:jc w:val="both"/>
            </w:pPr>
          </w:p>
          <w:p w:rsidR="00180931" w:rsidRPr="00227B58" w:rsidRDefault="00180931" w:rsidP="00173D99">
            <w:pPr>
              <w:jc w:val="both"/>
              <w:rPr>
                <w:b/>
              </w:rPr>
            </w:pPr>
            <w:r>
              <w:t xml:space="preserve"> </w:t>
            </w:r>
            <w:r w:rsidRPr="00227B58">
              <w:rPr>
                <w:b/>
              </w:rPr>
              <w:t>1</w:t>
            </w:r>
            <w:r w:rsidRPr="00227B58">
              <w:rPr>
                <w:b/>
                <w:vertAlign w:val="superscript"/>
              </w:rPr>
              <w:t>er</w:t>
            </w:r>
            <w:r w:rsidRPr="00227B58">
              <w:rPr>
                <w:b/>
              </w:rPr>
              <w:t xml:space="preserve"> trimestre : Notifications de subventions disponibles dans IDEAL </w:t>
            </w:r>
          </w:p>
        </w:tc>
      </w:tr>
      <w:tr w:rsidR="002A5741" w:rsidRPr="00496B1E" w:rsidTr="00C13AD9">
        <w:tc>
          <w:tcPr>
            <w:tcW w:w="2405" w:type="dxa"/>
          </w:tcPr>
          <w:p w:rsidR="00496B1E" w:rsidRPr="00496B1E" w:rsidRDefault="00496B1E" w:rsidP="00173D99">
            <w:pPr>
              <w:jc w:val="both"/>
              <w:rPr>
                <w:b/>
              </w:rPr>
            </w:pPr>
            <w:r w:rsidRPr="00496B1E">
              <w:rPr>
                <w:b/>
              </w:rPr>
              <w:t>BOP 141 titre 2</w:t>
            </w:r>
          </w:p>
          <w:p w:rsidR="00496B1E" w:rsidRDefault="00496B1E" w:rsidP="00173D99">
            <w:pPr>
              <w:jc w:val="both"/>
            </w:pPr>
            <w:r w:rsidRPr="00496B1E">
              <w:t>« </w:t>
            </w:r>
            <w:r w:rsidR="00227B58" w:rsidRPr="00496B1E">
              <w:t>Enseignement</w:t>
            </w:r>
            <w:r w:rsidRPr="00496B1E">
              <w:t xml:space="preserve"> public du second degré »</w:t>
            </w:r>
          </w:p>
          <w:p w:rsidR="00496B1E" w:rsidRDefault="00496B1E" w:rsidP="00173D99">
            <w:pPr>
              <w:jc w:val="both"/>
            </w:pPr>
          </w:p>
          <w:p w:rsidR="00496B1E" w:rsidRDefault="00496B1E" w:rsidP="00173D99">
            <w:pPr>
              <w:jc w:val="both"/>
              <w:rPr>
                <w:b/>
              </w:rPr>
            </w:pPr>
            <w:r w:rsidRPr="002A5741">
              <w:rPr>
                <w:b/>
              </w:rPr>
              <w:t>RECTORAT</w:t>
            </w:r>
          </w:p>
          <w:p w:rsidR="00227B58" w:rsidRPr="00496B1E" w:rsidRDefault="00227B58" w:rsidP="00173D99">
            <w:pPr>
              <w:jc w:val="both"/>
              <w:rPr>
                <w:b/>
              </w:rPr>
            </w:pPr>
          </w:p>
        </w:tc>
        <w:tc>
          <w:tcPr>
            <w:tcW w:w="2552" w:type="dxa"/>
          </w:tcPr>
          <w:p w:rsidR="00496B1E" w:rsidRPr="00227B58" w:rsidRDefault="00496B1E" w:rsidP="00173D99">
            <w:pPr>
              <w:jc w:val="both"/>
              <w:rPr>
                <w:b/>
              </w:rPr>
            </w:pPr>
            <w:r w:rsidRPr="00227B58">
              <w:rPr>
                <w:b/>
              </w:rPr>
              <w:t>IMP</w:t>
            </w:r>
          </w:p>
        </w:tc>
        <w:tc>
          <w:tcPr>
            <w:tcW w:w="2835" w:type="dxa"/>
          </w:tcPr>
          <w:p w:rsidR="00496B1E" w:rsidRPr="00496B1E" w:rsidRDefault="00496B1E" w:rsidP="00173D99">
            <w:pPr>
              <w:jc w:val="both"/>
            </w:pPr>
            <w:r w:rsidRPr="00496B1E">
              <w:t>IMP enseignants</w:t>
            </w:r>
          </w:p>
          <w:p w:rsidR="00496B1E" w:rsidRPr="00496B1E" w:rsidRDefault="00496B1E" w:rsidP="00173D99">
            <w:pPr>
              <w:jc w:val="both"/>
            </w:pPr>
            <w:r w:rsidRPr="00496B1E">
              <w:t>(éventuellement BOP 230 vie de l’élève pour les CPE)</w:t>
            </w:r>
          </w:p>
        </w:tc>
        <w:tc>
          <w:tcPr>
            <w:tcW w:w="2409" w:type="dxa"/>
          </w:tcPr>
          <w:p w:rsidR="00496B1E" w:rsidRPr="00496B1E" w:rsidRDefault="00496B1E" w:rsidP="00173D99">
            <w:pPr>
              <w:jc w:val="both"/>
            </w:pPr>
            <w:r w:rsidRPr="00496B1E">
              <w:t>EPLE publics</w:t>
            </w:r>
          </w:p>
        </w:tc>
        <w:tc>
          <w:tcPr>
            <w:tcW w:w="5245" w:type="dxa"/>
          </w:tcPr>
          <w:p w:rsidR="00496B1E" w:rsidRDefault="00C13AD9" w:rsidP="00173D99">
            <w:pPr>
              <w:jc w:val="both"/>
            </w:pPr>
            <w:r>
              <w:t xml:space="preserve">Les IMP sont accordées selon une </w:t>
            </w:r>
            <w:r w:rsidRPr="00C13AD9">
              <w:rPr>
                <w:b/>
              </w:rPr>
              <w:t>clé de répartition</w:t>
            </w:r>
            <w:r>
              <w:t xml:space="preserve"> dépendant de l’enveloppe académique globale et du nombre de cordées dont l’établissement est source</w:t>
            </w:r>
          </w:p>
          <w:p w:rsidR="00C13AD9" w:rsidRPr="00496B1E" w:rsidRDefault="00C13AD9" w:rsidP="00173D99">
            <w:pPr>
              <w:jc w:val="both"/>
            </w:pPr>
            <w:r>
              <w:t xml:space="preserve">Sous condition de présentation de la </w:t>
            </w:r>
            <w:r w:rsidRPr="00C13AD9">
              <w:rPr>
                <w:b/>
              </w:rPr>
              <w:t>lettre de mission signée</w:t>
            </w:r>
          </w:p>
        </w:tc>
      </w:tr>
      <w:tr w:rsidR="002A5741" w:rsidRPr="00496B1E" w:rsidTr="00C13AD9">
        <w:tc>
          <w:tcPr>
            <w:tcW w:w="2405" w:type="dxa"/>
          </w:tcPr>
          <w:p w:rsidR="00496B1E" w:rsidRPr="00496B1E" w:rsidRDefault="00496B1E" w:rsidP="00173D99">
            <w:pPr>
              <w:jc w:val="both"/>
              <w:rPr>
                <w:b/>
              </w:rPr>
            </w:pPr>
            <w:r w:rsidRPr="00496B1E">
              <w:rPr>
                <w:b/>
              </w:rPr>
              <w:lastRenderedPageBreak/>
              <w:t>BOP 231</w:t>
            </w:r>
          </w:p>
          <w:p w:rsidR="00496B1E" w:rsidRDefault="00496B1E" w:rsidP="00173D99">
            <w:pPr>
              <w:jc w:val="both"/>
            </w:pPr>
            <w:r w:rsidRPr="00496B1E">
              <w:t>« </w:t>
            </w:r>
            <w:r w:rsidR="00227B58" w:rsidRPr="00496B1E">
              <w:t>Vie</w:t>
            </w:r>
            <w:r w:rsidRPr="00496B1E">
              <w:t xml:space="preserve"> étudiante »</w:t>
            </w:r>
          </w:p>
          <w:p w:rsidR="00496B1E" w:rsidRDefault="00496B1E" w:rsidP="00173D99">
            <w:pPr>
              <w:jc w:val="both"/>
            </w:pPr>
          </w:p>
          <w:p w:rsidR="00496B1E" w:rsidRDefault="00496B1E" w:rsidP="00173D99">
            <w:pPr>
              <w:jc w:val="both"/>
              <w:rPr>
                <w:b/>
              </w:rPr>
            </w:pPr>
            <w:r w:rsidRPr="002A5741">
              <w:rPr>
                <w:b/>
              </w:rPr>
              <w:t>RECTORAT</w:t>
            </w:r>
          </w:p>
          <w:p w:rsidR="00C13AD9" w:rsidRDefault="00C13AD9" w:rsidP="00173D99">
            <w:pPr>
              <w:jc w:val="both"/>
              <w:rPr>
                <w:b/>
              </w:rPr>
            </w:pPr>
          </w:p>
          <w:p w:rsidR="00C13AD9" w:rsidRDefault="00C13AD9" w:rsidP="00173D99">
            <w:pPr>
              <w:jc w:val="both"/>
              <w:rPr>
                <w:b/>
                <w:caps/>
                <w:color w:val="FF0000"/>
              </w:rPr>
            </w:pPr>
            <w:r w:rsidRPr="00C13AD9">
              <w:rPr>
                <w:b/>
                <w:caps/>
                <w:color w:val="FF0000"/>
              </w:rPr>
              <w:t xml:space="preserve">Besoins a indiquer dans l’appel a projet </w:t>
            </w:r>
            <w:r w:rsidR="00173D99">
              <w:rPr>
                <w:b/>
                <w:caps/>
                <w:color w:val="FF0000"/>
              </w:rPr>
              <w:t>PAR</w:t>
            </w:r>
            <w:r w:rsidRPr="00C13AD9">
              <w:rPr>
                <w:b/>
                <w:caps/>
                <w:color w:val="FF0000"/>
              </w:rPr>
              <w:t xml:space="preserve"> la tete de cordée</w:t>
            </w:r>
          </w:p>
          <w:p w:rsidR="00227B58" w:rsidRPr="00496B1E" w:rsidRDefault="00227B58" w:rsidP="00173D99">
            <w:pPr>
              <w:jc w:val="both"/>
              <w:rPr>
                <w:b/>
              </w:rPr>
            </w:pPr>
          </w:p>
        </w:tc>
        <w:tc>
          <w:tcPr>
            <w:tcW w:w="2552" w:type="dxa"/>
          </w:tcPr>
          <w:p w:rsidR="00496B1E" w:rsidRPr="00496B1E" w:rsidRDefault="00496B1E" w:rsidP="00173D99">
            <w:pPr>
              <w:jc w:val="both"/>
            </w:pPr>
            <w:r w:rsidRPr="00496B1E">
              <w:t>vie étudiante</w:t>
            </w:r>
          </w:p>
        </w:tc>
        <w:tc>
          <w:tcPr>
            <w:tcW w:w="2835" w:type="dxa"/>
          </w:tcPr>
          <w:p w:rsidR="00496B1E" w:rsidRPr="00496B1E" w:rsidRDefault="00496B1E" w:rsidP="00173D99">
            <w:pPr>
              <w:jc w:val="both"/>
            </w:pPr>
            <w:r w:rsidRPr="00496B1E">
              <w:t xml:space="preserve">Défraiement des frais de </w:t>
            </w:r>
            <w:r w:rsidR="00C13AD9">
              <w:t>déplacement</w:t>
            </w:r>
            <w:r w:rsidR="00A13B78">
              <w:t xml:space="preserve"> des tuteurs étudiants I</w:t>
            </w:r>
            <w:r w:rsidRPr="00496B1E">
              <w:t>ndemnisation des coordonnateurs référents (enseignants, administratifs, étudiants bénéficiant d’un emploi étudiant)</w:t>
            </w:r>
          </w:p>
          <w:p w:rsidR="00496B1E" w:rsidRPr="00496B1E" w:rsidRDefault="00A13B78" w:rsidP="00173D99">
            <w:pPr>
              <w:jc w:val="both"/>
            </w:pPr>
            <w:r>
              <w:t>Petit matériel</w:t>
            </w:r>
          </w:p>
        </w:tc>
        <w:tc>
          <w:tcPr>
            <w:tcW w:w="2409" w:type="dxa"/>
          </w:tcPr>
          <w:p w:rsidR="002A5741" w:rsidRDefault="002A5741" w:rsidP="00173D99">
            <w:pPr>
              <w:jc w:val="both"/>
            </w:pPr>
            <w:r>
              <w:t>E</w:t>
            </w:r>
            <w:r w:rsidRPr="00496B1E">
              <w:t>tablissements</w:t>
            </w:r>
            <w:r w:rsidR="00496B1E" w:rsidRPr="00496B1E">
              <w:t xml:space="preserve"> d’enseignement supérieur </w:t>
            </w:r>
            <w:r w:rsidR="00227B58">
              <w:t>ou EPLE ayant des formations du supérieur</w:t>
            </w:r>
          </w:p>
          <w:p w:rsidR="00496B1E" w:rsidRPr="00496B1E" w:rsidRDefault="00496B1E" w:rsidP="00173D99">
            <w:pPr>
              <w:jc w:val="both"/>
            </w:pPr>
            <w:r w:rsidRPr="00496B1E">
              <w:t>(y compris ceux qui relèvent du ministère de l’agriculture)</w:t>
            </w:r>
          </w:p>
        </w:tc>
        <w:tc>
          <w:tcPr>
            <w:tcW w:w="5245" w:type="dxa"/>
          </w:tcPr>
          <w:p w:rsidR="00496B1E" w:rsidRDefault="003615A5" w:rsidP="00173D99">
            <w:pPr>
              <w:spacing w:before="240" w:after="200" w:line="276" w:lineRule="auto"/>
              <w:contextualSpacing/>
              <w:jc w:val="both"/>
            </w:pPr>
            <w:r>
              <w:t xml:space="preserve">Un EPLE proposant des formations de l’enseignement supérieur peut percevoir une </w:t>
            </w:r>
            <w:r w:rsidR="002A5741">
              <w:t>subvention</w:t>
            </w:r>
            <w:r>
              <w:t xml:space="preserve"> au titre du BOP 231</w:t>
            </w:r>
          </w:p>
          <w:p w:rsidR="00227B58" w:rsidRPr="00227B58" w:rsidRDefault="00227B58" w:rsidP="00173D99">
            <w:pPr>
              <w:spacing w:before="240" w:after="200" w:line="276" w:lineRule="auto"/>
              <w:contextualSpacing/>
              <w:jc w:val="both"/>
              <w:rPr>
                <w:b/>
              </w:rPr>
            </w:pPr>
            <w:r w:rsidRPr="00227B58">
              <w:rPr>
                <w:b/>
              </w:rPr>
              <w:t>1</w:t>
            </w:r>
            <w:r w:rsidRPr="00227B58">
              <w:rPr>
                <w:b/>
                <w:vertAlign w:val="superscript"/>
              </w:rPr>
              <w:t>er</w:t>
            </w:r>
            <w:r w:rsidRPr="00227B58">
              <w:rPr>
                <w:b/>
              </w:rPr>
              <w:t xml:space="preserve"> trimestre : envoi des notifications de subventions par courrier</w:t>
            </w:r>
          </w:p>
        </w:tc>
      </w:tr>
      <w:tr w:rsidR="002A5741" w:rsidRPr="00496B1E" w:rsidTr="00C13AD9">
        <w:tc>
          <w:tcPr>
            <w:tcW w:w="2405" w:type="dxa"/>
          </w:tcPr>
          <w:p w:rsidR="002A5741" w:rsidRDefault="00496B1E" w:rsidP="00173D99">
            <w:pPr>
              <w:jc w:val="both"/>
            </w:pPr>
            <w:r w:rsidRPr="00496B1E">
              <w:rPr>
                <w:b/>
              </w:rPr>
              <w:t>BOP 139</w:t>
            </w:r>
            <w:r w:rsidRPr="00496B1E">
              <w:t xml:space="preserve"> « enseignement scolaire prive du second degré »</w:t>
            </w:r>
          </w:p>
          <w:p w:rsidR="00496B1E" w:rsidRPr="00496B1E" w:rsidRDefault="00496B1E" w:rsidP="00173D99">
            <w:pPr>
              <w:jc w:val="both"/>
              <w:rPr>
                <w:b/>
              </w:rPr>
            </w:pPr>
            <w:r w:rsidRPr="002A5741">
              <w:rPr>
                <w:b/>
              </w:rPr>
              <w:t>RECTORAT</w:t>
            </w:r>
          </w:p>
        </w:tc>
        <w:tc>
          <w:tcPr>
            <w:tcW w:w="2552" w:type="dxa"/>
          </w:tcPr>
          <w:p w:rsidR="00496B1E" w:rsidRPr="00496B1E" w:rsidRDefault="00496B1E" w:rsidP="00173D99">
            <w:pPr>
              <w:jc w:val="both"/>
            </w:pPr>
            <w:r>
              <w:rPr>
                <w:rFonts w:ascii="Marianne" w:hAnsi="Marianne"/>
                <w:sz w:val="20"/>
                <w:szCs w:val="20"/>
              </w:rPr>
              <w:t>c</w:t>
            </w:r>
            <w:r w:rsidRPr="00496B1E">
              <w:rPr>
                <w:rFonts w:ascii="Marianne" w:hAnsi="Marianne"/>
                <w:sz w:val="20"/>
                <w:szCs w:val="20"/>
              </w:rPr>
              <w:t>rédits pédagogiques de fonctionnement</w:t>
            </w:r>
          </w:p>
        </w:tc>
        <w:tc>
          <w:tcPr>
            <w:tcW w:w="2835" w:type="dxa"/>
          </w:tcPr>
          <w:p w:rsidR="00496B1E" w:rsidRPr="00496B1E" w:rsidRDefault="00496B1E" w:rsidP="00173D99">
            <w:pPr>
              <w:jc w:val="both"/>
            </w:pPr>
          </w:p>
        </w:tc>
        <w:tc>
          <w:tcPr>
            <w:tcW w:w="2409" w:type="dxa"/>
          </w:tcPr>
          <w:p w:rsidR="00496B1E" w:rsidRPr="00496B1E" w:rsidRDefault="00496B1E" w:rsidP="00173D99">
            <w:pPr>
              <w:jc w:val="both"/>
            </w:pPr>
            <w:r w:rsidRPr="00496B1E">
              <w:t>Etablissements secondaires privés sous contrat</w:t>
            </w:r>
          </w:p>
        </w:tc>
        <w:tc>
          <w:tcPr>
            <w:tcW w:w="5245" w:type="dxa"/>
          </w:tcPr>
          <w:p w:rsidR="00496B1E" w:rsidRDefault="00C13AD9" w:rsidP="00173D99">
            <w:pPr>
              <w:jc w:val="both"/>
            </w:pPr>
            <w:r>
              <w:t>Pas de crédits fléchés</w:t>
            </w:r>
          </w:p>
          <w:p w:rsidR="00C13AD9" w:rsidRPr="00496B1E" w:rsidRDefault="00C13AD9" w:rsidP="00173D99">
            <w:pPr>
              <w:jc w:val="both"/>
            </w:pPr>
            <w:r>
              <w:t>Arbitrages internes à l’établissement</w:t>
            </w:r>
          </w:p>
        </w:tc>
      </w:tr>
      <w:tr w:rsidR="002A5741" w:rsidRPr="00496B1E" w:rsidTr="00C13AD9">
        <w:tc>
          <w:tcPr>
            <w:tcW w:w="2405" w:type="dxa"/>
          </w:tcPr>
          <w:p w:rsidR="00496B1E" w:rsidRDefault="00496B1E" w:rsidP="00173D99">
            <w:pPr>
              <w:jc w:val="both"/>
              <w:rPr>
                <w:b/>
              </w:rPr>
            </w:pPr>
            <w:r w:rsidRPr="00496B1E">
              <w:rPr>
                <w:b/>
              </w:rPr>
              <w:t>BOP 143</w:t>
            </w:r>
          </w:p>
          <w:p w:rsidR="002A5741" w:rsidRDefault="002A5741" w:rsidP="00173D99">
            <w:pPr>
              <w:jc w:val="both"/>
              <w:rPr>
                <w:b/>
              </w:rPr>
            </w:pPr>
          </w:p>
          <w:p w:rsidR="003615A5" w:rsidRPr="00496B1E" w:rsidRDefault="003615A5" w:rsidP="00173D99">
            <w:pPr>
              <w:jc w:val="both"/>
              <w:rPr>
                <w:b/>
              </w:rPr>
            </w:pPr>
            <w:r w:rsidRPr="002A5741">
              <w:rPr>
                <w:b/>
              </w:rPr>
              <w:t>ENSEIGNEMENT TECHNIQUE AGRICOLE</w:t>
            </w:r>
          </w:p>
        </w:tc>
        <w:tc>
          <w:tcPr>
            <w:tcW w:w="2552" w:type="dxa"/>
          </w:tcPr>
          <w:p w:rsidR="00496B1E" w:rsidRPr="00496B1E" w:rsidRDefault="00496B1E" w:rsidP="00173D99">
            <w:pPr>
              <w:jc w:val="both"/>
            </w:pPr>
            <w:r w:rsidRPr="00496B1E">
              <w:t>crédits de fonctionnement hors IMP</w:t>
            </w:r>
          </w:p>
        </w:tc>
        <w:tc>
          <w:tcPr>
            <w:tcW w:w="2835" w:type="dxa"/>
          </w:tcPr>
          <w:p w:rsidR="00496B1E" w:rsidRPr="00496B1E" w:rsidRDefault="00496B1E" w:rsidP="00173D99">
            <w:pPr>
              <w:jc w:val="both"/>
            </w:pPr>
          </w:p>
        </w:tc>
        <w:tc>
          <w:tcPr>
            <w:tcW w:w="2409" w:type="dxa"/>
          </w:tcPr>
          <w:p w:rsidR="00496B1E" w:rsidRPr="00496B1E" w:rsidRDefault="002A5741" w:rsidP="00173D99">
            <w:pPr>
              <w:jc w:val="both"/>
            </w:pPr>
            <w:r>
              <w:t>E</w:t>
            </w:r>
            <w:r w:rsidR="00496B1E" w:rsidRPr="00496B1E">
              <w:t>tablissements relevant de l’enseignement agricole</w:t>
            </w:r>
          </w:p>
        </w:tc>
        <w:tc>
          <w:tcPr>
            <w:tcW w:w="5245" w:type="dxa"/>
          </w:tcPr>
          <w:p w:rsidR="00496B1E" w:rsidRPr="00496B1E" w:rsidRDefault="00227B58" w:rsidP="00173D99">
            <w:pPr>
              <w:jc w:val="both"/>
            </w:pPr>
            <w:r>
              <w:t>Délégation de crédits de la DRAAF</w:t>
            </w:r>
          </w:p>
        </w:tc>
      </w:tr>
      <w:tr w:rsidR="002A5741" w:rsidRPr="00496B1E" w:rsidTr="00C13AD9">
        <w:tc>
          <w:tcPr>
            <w:tcW w:w="2405" w:type="dxa"/>
          </w:tcPr>
          <w:p w:rsidR="00496B1E" w:rsidRDefault="00496B1E" w:rsidP="00173D99">
            <w:pPr>
              <w:jc w:val="both"/>
              <w:rPr>
                <w:b/>
              </w:rPr>
            </w:pPr>
            <w:r w:rsidRPr="00496B1E">
              <w:rPr>
                <w:b/>
              </w:rPr>
              <w:t>BOP 147</w:t>
            </w:r>
          </w:p>
          <w:p w:rsidR="003615A5" w:rsidRPr="00496B1E" w:rsidRDefault="003615A5" w:rsidP="00173D99">
            <w:pPr>
              <w:jc w:val="both"/>
              <w:rPr>
                <w:b/>
              </w:rPr>
            </w:pPr>
          </w:p>
          <w:p w:rsidR="00496B1E" w:rsidRDefault="00496B1E" w:rsidP="00173D99">
            <w:pPr>
              <w:jc w:val="both"/>
            </w:pPr>
            <w:r w:rsidRPr="002A5741">
              <w:rPr>
                <w:b/>
              </w:rPr>
              <w:t>ANCT</w:t>
            </w:r>
            <w:r w:rsidRPr="00496B1E">
              <w:t>:</w:t>
            </w:r>
            <w:r w:rsidR="003615A5">
              <w:t xml:space="preserve"> Agence N</w:t>
            </w:r>
            <w:r w:rsidRPr="00496B1E">
              <w:t xml:space="preserve">ationale de </w:t>
            </w:r>
            <w:r w:rsidR="002A5741">
              <w:t xml:space="preserve">la </w:t>
            </w:r>
            <w:r w:rsidR="003615A5">
              <w:t>C</w:t>
            </w:r>
            <w:r w:rsidR="003615A5" w:rsidRPr="00496B1E">
              <w:t>ohésion</w:t>
            </w:r>
            <w:r w:rsidR="003615A5">
              <w:t xml:space="preserve"> des T</w:t>
            </w:r>
            <w:r w:rsidRPr="00496B1E">
              <w:t>erritoires</w:t>
            </w:r>
          </w:p>
          <w:p w:rsidR="00173D99" w:rsidRPr="00173D99" w:rsidRDefault="00173D99" w:rsidP="00173D99">
            <w:pPr>
              <w:jc w:val="both"/>
              <w:rPr>
                <w:b/>
                <w:caps/>
                <w:color w:val="FF0000"/>
              </w:rPr>
            </w:pPr>
            <w:r w:rsidRPr="00C13AD9">
              <w:rPr>
                <w:b/>
                <w:caps/>
                <w:color w:val="FF0000"/>
              </w:rPr>
              <w:t>Besoins a indiquer dan</w:t>
            </w:r>
            <w:r>
              <w:rPr>
                <w:b/>
                <w:caps/>
                <w:color w:val="FF0000"/>
              </w:rPr>
              <w:t>s l’appel a projet PAR</w:t>
            </w:r>
            <w:r w:rsidRPr="00C13AD9">
              <w:rPr>
                <w:b/>
                <w:caps/>
                <w:color w:val="FF0000"/>
              </w:rPr>
              <w:t xml:space="preserve"> la tete de cordée</w:t>
            </w:r>
            <w:r>
              <w:rPr>
                <w:b/>
                <w:caps/>
                <w:color w:val="FF0000"/>
              </w:rPr>
              <w:t xml:space="preserve"> ET DEMANDE SUR DAUPHIn</w:t>
            </w:r>
          </w:p>
        </w:tc>
        <w:tc>
          <w:tcPr>
            <w:tcW w:w="2552" w:type="dxa"/>
          </w:tcPr>
          <w:p w:rsidR="00496B1E" w:rsidRPr="00496B1E" w:rsidRDefault="00496B1E" w:rsidP="00173D99">
            <w:pPr>
              <w:jc w:val="both"/>
            </w:pPr>
            <w:r w:rsidRPr="00496B1E">
              <w:t>Crédits spécifique</w:t>
            </w:r>
            <w:r>
              <w:t>s</w:t>
            </w:r>
            <w:r w:rsidRPr="00496B1E">
              <w:t xml:space="preserve"> politique de la ville</w:t>
            </w:r>
          </w:p>
          <w:p w:rsidR="00496B1E" w:rsidRPr="00496B1E" w:rsidRDefault="00496B1E" w:rsidP="00173D99">
            <w:pPr>
              <w:jc w:val="both"/>
            </w:pPr>
          </w:p>
        </w:tc>
        <w:tc>
          <w:tcPr>
            <w:tcW w:w="2835" w:type="dxa"/>
          </w:tcPr>
          <w:p w:rsidR="00496B1E" w:rsidRPr="00496B1E" w:rsidRDefault="00AA27AF" w:rsidP="00173D99">
            <w:pPr>
              <w:jc w:val="both"/>
            </w:pPr>
            <w:r>
              <w:t>Déplacements des élèves</w:t>
            </w:r>
            <w:r w:rsidR="00496B1E" w:rsidRPr="00496B1E">
              <w:t xml:space="preserve"> et des étudiants </w:t>
            </w:r>
            <w:r>
              <w:t>qui les accompagnent ainsi que financement d</w:t>
            </w:r>
            <w:r w:rsidR="00496B1E" w:rsidRPr="00496B1E">
              <w:t>es associations partenaires qui interviennent auprès des élèves en QPV</w:t>
            </w:r>
            <w:r w:rsidR="00173D99">
              <w:t xml:space="preserve"> ou en zone d’éducation prioritaire</w:t>
            </w:r>
          </w:p>
        </w:tc>
        <w:tc>
          <w:tcPr>
            <w:tcW w:w="2409" w:type="dxa"/>
          </w:tcPr>
          <w:p w:rsidR="00496B1E" w:rsidRPr="00496B1E" w:rsidRDefault="002A5741" w:rsidP="00173D99">
            <w:pPr>
              <w:jc w:val="both"/>
            </w:pPr>
            <w:r>
              <w:t>E</w:t>
            </w:r>
            <w:r w:rsidR="00496B1E" w:rsidRPr="00496B1E">
              <w:t>tablissement</w:t>
            </w:r>
            <w:r w:rsidR="00496B1E">
              <w:t>s têtes de cordée</w:t>
            </w:r>
            <w:r w:rsidR="00496B1E" w:rsidRPr="00496B1E">
              <w:t xml:space="preserve"> accueillant des élèves</w:t>
            </w:r>
            <w:r w:rsidR="00496B1E">
              <w:t xml:space="preserve"> </w:t>
            </w:r>
            <w:r w:rsidR="00173D99">
              <w:t xml:space="preserve">scolarisés </w:t>
            </w:r>
            <w:r w:rsidR="00496B1E">
              <w:t xml:space="preserve">en </w:t>
            </w:r>
            <w:r w:rsidR="00496B1E" w:rsidRPr="00173D99">
              <w:rPr>
                <w:b/>
              </w:rPr>
              <w:t>QPV</w:t>
            </w:r>
            <w:r w:rsidR="00173D99" w:rsidRPr="00173D99">
              <w:rPr>
                <w:b/>
              </w:rPr>
              <w:t xml:space="preserve"> ou en zone d’éducation prioritaire</w:t>
            </w:r>
          </w:p>
        </w:tc>
        <w:tc>
          <w:tcPr>
            <w:tcW w:w="5245" w:type="dxa"/>
          </w:tcPr>
          <w:p w:rsidR="00496B1E" w:rsidRDefault="002A5741" w:rsidP="00173D99">
            <w:pPr>
              <w:jc w:val="both"/>
            </w:pPr>
            <w:r>
              <w:t>Demande de subvention via la plateforme Dauphin</w:t>
            </w:r>
          </w:p>
          <w:p w:rsidR="002A5741" w:rsidRDefault="00D910B4" w:rsidP="00173D99">
            <w:pPr>
              <w:jc w:val="both"/>
            </w:pPr>
            <w:hyperlink r:id="rId8" w:history="1">
              <w:r w:rsidR="002A5741" w:rsidRPr="001234DE">
                <w:rPr>
                  <w:rStyle w:val="Lienhypertexte"/>
                </w:rPr>
                <w:t>https://www.cohesion-territoires.gouv.fr/faire-sa-demande-de-subvention-la-plateforme-dauphin</w:t>
              </w:r>
            </w:hyperlink>
          </w:p>
          <w:p w:rsidR="002A5741" w:rsidRPr="00496B1E" w:rsidRDefault="002A5741" w:rsidP="00173D99">
            <w:pPr>
              <w:jc w:val="both"/>
            </w:pPr>
            <w:bookmarkStart w:id="0" w:name="_GoBack"/>
            <w:bookmarkEnd w:id="0"/>
          </w:p>
        </w:tc>
      </w:tr>
    </w:tbl>
    <w:p w:rsidR="0065551A" w:rsidRPr="00E44DF5" w:rsidRDefault="0065551A" w:rsidP="0065551A">
      <w:pPr>
        <w:jc w:val="both"/>
        <w:rPr>
          <w:rFonts w:ascii="Marianne" w:hAnsi="Marianne"/>
          <w:sz w:val="20"/>
          <w:szCs w:val="20"/>
        </w:rPr>
      </w:pPr>
    </w:p>
    <w:sectPr w:rsidR="0065551A" w:rsidRPr="00E44DF5" w:rsidSect="00C13AD9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5AE" w:rsidRDefault="00DE05AE" w:rsidP="00E673C1">
      <w:r>
        <w:separator/>
      </w:r>
    </w:p>
  </w:endnote>
  <w:endnote w:type="continuationSeparator" w:id="0">
    <w:p w:rsidR="00DE05AE" w:rsidRDefault="00DE05AE" w:rsidP="00E6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497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673C1" w:rsidRDefault="00E673C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0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0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73C1" w:rsidRDefault="00E673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5AE" w:rsidRDefault="00DE05AE" w:rsidP="00E673C1">
      <w:r>
        <w:separator/>
      </w:r>
    </w:p>
  </w:footnote>
  <w:footnote w:type="continuationSeparator" w:id="0">
    <w:p w:rsidR="00DE05AE" w:rsidRDefault="00DE05AE" w:rsidP="00E6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99" w:rsidRPr="00173D99" w:rsidRDefault="00794BB5" w:rsidP="00794BB5">
    <w:pPr>
      <w:pStyle w:val="En-tte"/>
      <w:tabs>
        <w:tab w:val="clear" w:pos="9072"/>
        <w:tab w:val="left" w:pos="5490"/>
      </w:tabs>
    </w:pPr>
    <w:r>
      <w:rPr>
        <w:b/>
        <w:noProof/>
        <w:lang w:eastAsia="fr-FR"/>
      </w:rPr>
      <w:drawing>
        <wp:anchor distT="0" distB="0" distL="114300" distR="114300" simplePos="0" relativeHeight="251659264" behindDoc="1" locked="0" layoutInCell="1" allowOverlap="1" wp14:anchorId="5BF3AF7C" wp14:editId="2EA00CAD">
          <wp:simplePos x="0" y="0"/>
          <wp:positionH relativeFrom="margin">
            <wp:align>right</wp:align>
          </wp:positionH>
          <wp:positionV relativeFrom="paragraph">
            <wp:posOffset>351790</wp:posOffset>
          </wp:positionV>
          <wp:extent cx="1713230" cy="91440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4955">
      <w:rPr>
        <w:noProof/>
        <w:lang w:eastAsia="fr-FR"/>
      </w:rPr>
      <w:drawing>
        <wp:inline distT="0" distB="0" distL="0" distR="0" wp14:anchorId="553FB4D2" wp14:editId="429C8376">
          <wp:extent cx="1704975" cy="1371600"/>
          <wp:effectExtent l="0" t="0" r="9525" b="0"/>
          <wp:docPr id="3" name="Image 3" descr="Fête de la musique 2020 dans l'académie de Lyon - DAAC - Educati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ête de la musique 2020 dans l'académie de Lyon - DAAC - Education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56" b="9444"/>
                  <a:stretch/>
                </pic:blipFill>
                <pic:spPr bwMode="auto">
                  <a:xfrm>
                    <a:off x="0" y="0"/>
                    <a:ext cx="17049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73D99">
      <w:tab/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20C2"/>
    <w:multiLevelType w:val="hybridMultilevel"/>
    <w:tmpl w:val="B9B4A57C"/>
    <w:lvl w:ilvl="0" w:tplc="17EAB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1C0FEB"/>
    <w:multiLevelType w:val="hybridMultilevel"/>
    <w:tmpl w:val="B9EAD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AEF"/>
    <w:multiLevelType w:val="hybridMultilevel"/>
    <w:tmpl w:val="1CD22F7E"/>
    <w:lvl w:ilvl="0" w:tplc="07E2B8B2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B2C22"/>
    <w:multiLevelType w:val="hybridMultilevel"/>
    <w:tmpl w:val="92A2B9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8E96067"/>
    <w:multiLevelType w:val="hybridMultilevel"/>
    <w:tmpl w:val="45809C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45"/>
    <w:rsid w:val="00021583"/>
    <w:rsid w:val="0009238F"/>
    <w:rsid w:val="000E44DA"/>
    <w:rsid w:val="00104896"/>
    <w:rsid w:val="001361E3"/>
    <w:rsid w:val="00146066"/>
    <w:rsid w:val="00173D99"/>
    <w:rsid w:val="0017613A"/>
    <w:rsid w:val="00180931"/>
    <w:rsid w:val="00227B58"/>
    <w:rsid w:val="00246152"/>
    <w:rsid w:val="002A5741"/>
    <w:rsid w:val="003615A5"/>
    <w:rsid w:val="003771B0"/>
    <w:rsid w:val="003B1599"/>
    <w:rsid w:val="003C6C9F"/>
    <w:rsid w:val="00496B1E"/>
    <w:rsid w:val="004A5EE7"/>
    <w:rsid w:val="004D138D"/>
    <w:rsid w:val="004D7BC1"/>
    <w:rsid w:val="004F6B30"/>
    <w:rsid w:val="0057723E"/>
    <w:rsid w:val="00581551"/>
    <w:rsid w:val="00641E22"/>
    <w:rsid w:val="0065551A"/>
    <w:rsid w:val="0066094E"/>
    <w:rsid w:val="006718E0"/>
    <w:rsid w:val="006F0B83"/>
    <w:rsid w:val="007463D5"/>
    <w:rsid w:val="0078759B"/>
    <w:rsid w:val="00794BB5"/>
    <w:rsid w:val="00820A86"/>
    <w:rsid w:val="00894955"/>
    <w:rsid w:val="00913177"/>
    <w:rsid w:val="0092793E"/>
    <w:rsid w:val="00933A2C"/>
    <w:rsid w:val="00946EA4"/>
    <w:rsid w:val="00A0428B"/>
    <w:rsid w:val="00A13B78"/>
    <w:rsid w:val="00A61715"/>
    <w:rsid w:val="00AA27AF"/>
    <w:rsid w:val="00B024F8"/>
    <w:rsid w:val="00B22EAA"/>
    <w:rsid w:val="00B81BB3"/>
    <w:rsid w:val="00BF0C6C"/>
    <w:rsid w:val="00C13AD9"/>
    <w:rsid w:val="00C36860"/>
    <w:rsid w:val="00C40245"/>
    <w:rsid w:val="00C846E6"/>
    <w:rsid w:val="00D154E8"/>
    <w:rsid w:val="00D40FA0"/>
    <w:rsid w:val="00D910B4"/>
    <w:rsid w:val="00DA3F18"/>
    <w:rsid w:val="00DE05AE"/>
    <w:rsid w:val="00E44DF5"/>
    <w:rsid w:val="00E673C1"/>
    <w:rsid w:val="00EF1BFA"/>
    <w:rsid w:val="00EF63A5"/>
    <w:rsid w:val="00F7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F5D8F2"/>
  <w15:chartTrackingRefBased/>
  <w15:docId w15:val="{BF040639-5B62-4CA3-B127-CEF43675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245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71B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71B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024F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73C1"/>
  </w:style>
  <w:style w:type="paragraph" w:styleId="Pieddepage">
    <w:name w:val="footer"/>
    <w:basedOn w:val="Normal"/>
    <w:link w:val="Pieddepag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73C1"/>
  </w:style>
  <w:style w:type="table" w:styleId="Grilledutableau">
    <w:name w:val="Table Grid"/>
    <w:basedOn w:val="TableauNormal"/>
    <w:uiPriority w:val="39"/>
    <w:rsid w:val="004A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hesion-territoires.gouv.fr/faire-sa-demande-de-subvention-la-plateforme-dauph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33561-8B18-4789-AB43-737CCFE2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Lyon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GABANOU</dc:creator>
  <cp:keywords/>
  <dc:description/>
  <cp:lastModifiedBy>dgabanou</cp:lastModifiedBy>
  <cp:revision>2</cp:revision>
  <dcterms:created xsi:type="dcterms:W3CDTF">2025-05-14T14:54:00Z</dcterms:created>
  <dcterms:modified xsi:type="dcterms:W3CDTF">2025-05-14T14:54:00Z</dcterms:modified>
</cp:coreProperties>
</file>