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F5" w:rsidRDefault="00E44DF5" w:rsidP="00E44DF5">
      <w:pPr>
        <w:rPr>
          <w:b/>
        </w:rPr>
      </w:pPr>
    </w:p>
    <w:p w:rsidR="00B81BB3" w:rsidRDefault="00B81BB3" w:rsidP="00E44DF5">
      <w:pPr>
        <w:rPr>
          <w:b/>
        </w:rPr>
      </w:pPr>
    </w:p>
    <w:p w:rsidR="00A65F9E" w:rsidRPr="00477496" w:rsidRDefault="00A65F9E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Lettre de mission</w:t>
      </w:r>
    </w:p>
    <w:p w:rsidR="00A65F9E" w:rsidRPr="00477496" w:rsidRDefault="00A65F9E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Référent des cordées de la réussite</w:t>
      </w:r>
    </w:p>
    <w:p w:rsidR="006E3EBA" w:rsidRPr="00477496" w:rsidRDefault="006E3EBA" w:rsidP="00E7646B">
      <w:pPr>
        <w:jc w:val="center"/>
        <w:rPr>
          <w:rFonts w:ascii="Marianne" w:hAnsi="Marianne"/>
          <w:b/>
          <w:color w:val="2F5496" w:themeColor="accent5" w:themeShade="BF"/>
          <w:sz w:val="32"/>
          <w:szCs w:val="32"/>
        </w:rPr>
      </w:pPr>
      <w:r w:rsidRPr="00477496">
        <w:rPr>
          <w:rFonts w:ascii="Marianne" w:hAnsi="Marianne"/>
          <w:b/>
          <w:color w:val="2F5496" w:themeColor="accent5" w:themeShade="BF"/>
          <w:sz w:val="32"/>
          <w:szCs w:val="32"/>
        </w:rPr>
        <w:t>en EPLE</w:t>
      </w:r>
    </w:p>
    <w:p w:rsidR="00A65F9E" w:rsidRDefault="00A65F9E" w:rsidP="00A65F9E">
      <w:pPr>
        <w:tabs>
          <w:tab w:val="left" w:pos="1980"/>
        </w:tabs>
        <w:spacing w:before="120" w:after="120"/>
        <w:jc w:val="both"/>
        <w:rPr>
          <w:rFonts w:cs="Arial"/>
          <w:lang w:eastAsia="ar-SA"/>
        </w:rPr>
      </w:pPr>
    </w:p>
    <w:p w:rsidR="00A65F9E" w:rsidRPr="00477496" w:rsidRDefault="00A65F9E" w:rsidP="00A65F9E">
      <w:pPr>
        <w:tabs>
          <w:tab w:val="left" w:pos="1980"/>
          <w:tab w:val="left" w:pos="5103"/>
        </w:tabs>
        <w:spacing w:before="120" w:after="120"/>
        <w:ind w:left="5103"/>
        <w:jc w:val="both"/>
        <w:rPr>
          <w:rFonts w:cs="Arial"/>
          <w:lang w:eastAsia="ar-SA"/>
        </w:rPr>
      </w:pPr>
    </w:p>
    <w:p w:rsidR="00A65F9E" w:rsidRPr="00282774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i/>
          <w:highlight w:val="yellow"/>
          <w:lang w:eastAsia="ar-SA"/>
        </w:rPr>
      </w:pPr>
      <w:r>
        <w:rPr>
          <w:rFonts w:cs="Arial"/>
          <w:lang w:eastAsia="ar-SA"/>
        </w:rPr>
        <w:t>De Mme/M. [</w:t>
      </w:r>
      <w:r w:rsidRPr="00282774">
        <w:rPr>
          <w:rFonts w:cs="Arial"/>
          <w:i/>
          <w:highlight w:val="yellow"/>
          <w:lang w:eastAsia="ar-SA"/>
        </w:rPr>
        <w:t>Nom et titre du Chef d’établissement]</w:t>
      </w:r>
    </w:p>
    <w:p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lang w:eastAsia="ar-SA"/>
        </w:rPr>
      </w:pPr>
      <w:r w:rsidRPr="00282774">
        <w:rPr>
          <w:rFonts w:cs="Arial"/>
          <w:i/>
          <w:highlight w:val="yellow"/>
          <w:lang w:eastAsia="ar-SA"/>
        </w:rPr>
        <w:t>[Nom et Adresse de l’établissement]</w:t>
      </w:r>
    </w:p>
    <w:p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jc w:val="both"/>
        <w:rPr>
          <w:rFonts w:cs="Arial"/>
          <w:lang w:eastAsia="ar-SA"/>
        </w:rPr>
      </w:pPr>
      <w:proofErr w:type="gramStart"/>
      <w:r>
        <w:rPr>
          <w:rFonts w:cs="Arial"/>
          <w:lang w:eastAsia="ar-SA"/>
        </w:rPr>
        <w:t>à</w:t>
      </w:r>
      <w:proofErr w:type="gramEnd"/>
    </w:p>
    <w:p w:rsidR="00A65F9E" w:rsidRDefault="00A65F9E" w:rsidP="00A65F9E">
      <w:pPr>
        <w:tabs>
          <w:tab w:val="left" w:pos="1980"/>
          <w:tab w:val="left" w:pos="5103"/>
        </w:tabs>
        <w:spacing w:line="276" w:lineRule="auto"/>
        <w:ind w:left="5103"/>
        <w:contextualSpacing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Mme/M. [</w:t>
      </w:r>
      <w:r w:rsidRPr="00282774">
        <w:rPr>
          <w:rFonts w:cs="Arial"/>
          <w:highlight w:val="yellow"/>
          <w:lang w:eastAsia="ar-SA"/>
        </w:rPr>
        <w:t xml:space="preserve">nom prénom </w:t>
      </w:r>
      <w:r w:rsidRPr="00282774">
        <w:rPr>
          <w:rFonts w:cs="Arial"/>
          <w:i/>
          <w:highlight w:val="yellow"/>
          <w:lang w:eastAsia="ar-SA"/>
        </w:rPr>
        <w:t>du référent cordée</w:t>
      </w:r>
      <w:r w:rsidR="00362A1E">
        <w:rPr>
          <w:rFonts w:cs="Arial"/>
          <w:i/>
          <w:highlight w:val="yellow"/>
          <w:lang w:eastAsia="ar-SA"/>
        </w:rPr>
        <w:t xml:space="preserve"> </w:t>
      </w:r>
      <w:proofErr w:type="gramStart"/>
      <w:r w:rsidR="00362A1E">
        <w:rPr>
          <w:rFonts w:cs="Arial"/>
          <w:i/>
          <w:highlight w:val="yellow"/>
          <w:lang w:eastAsia="ar-SA"/>
        </w:rPr>
        <w:t>et  nom</w:t>
      </w:r>
      <w:proofErr w:type="gramEnd"/>
      <w:r w:rsidR="00362A1E">
        <w:rPr>
          <w:rFonts w:cs="Arial"/>
          <w:i/>
          <w:highlight w:val="yellow"/>
          <w:lang w:eastAsia="ar-SA"/>
        </w:rPr>
        <w:t xml:space="preserve"> </w:t>
      </w:r>
      <w:proofErr w:type="spellStart"/>
      <w:r w:rsidR="00362A1E">
        <w:rPr>
          <w:rFonts w:cs="Arial"/>
          <w:i/>
          <w:highlight w:val="yellow"/>
          <w:lang w:eastAsia="ar-SA"/>
        </w:rPr>
        <w:t>del</w:t>
      </w:r>
      <w:proofErr w:type="spellEnd"/>
      <w:r w:rsidR="00362A1E">
        <w:rPr>
          <w:rFonts w:cs="Arial"/>
          <w:i/>
          <w:highlight w:val="yellow"/>
          <w:lang w:eastAsia="ar-SA"/>
        </w:rPr>
        <w:t>’</w:t>
      </w:r>
      <w:r w:rsidRPr="00282774">
        <w:rPr>
          <w:rFonts w:cs="Arial"/>
          <w:i/>
          <w:highlight w:val="yellow"/>
          <w:lang w:eastAsia="ar-SA"/>
        </w:rPr>
        <w:t xml:space="preserve"> établissement</w:t>
      </w:r>
      <w:r>
        <w:rPr>
          <w:rFonts w:cs="Arial"/>
          <w:i/>
          <w:lang w:eastAsia="ar-SA"/>
        </w:rPr>
        <w:t xml:space="preserve"> ]</w:t>
      </w:r>
    </w:p>
    <w:p w:rsidR="00A65F9E" w:rsidRDefault="00A65F9E" w:rsidP="00A65F9E">
      <w:pPr>
        <w:tabs>
          <w:tab w:val="left" w:pos="1980"/>
        </w:tabs>
        <w:contextualSpacing/>
        <w:jc w:val="both"/>
        <w:rPr>
          <w:rFonts w:cs="Arial"/>
          <w:lang w:eastAsia="ar-SA"/>
        </w:rPr>
      </w:pPr>
    </w:p>
    <w:p w:rsidR="00A65F9E" w:rsidRDefault="00A65F9E" w:rsidP="00A65F9E">
      <w:pPr>
        <w:tabs>
          <w:tab w:val="left" w:pos="1980"/>
        </w:tabs>
        <w:contextualSpacing/>
        <w:jc w:val="both"/>
        <w:rPr>
          <w:rFonts w:cs="Arial"/>
          <w:lang w:eastAsia="ar-SA"/>
        </w:rPr>
      </w:pPr>
    </w:p>
    <w:p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:rsidR="00A65F9E" w:rsidRPr="008436E2" w:rsidRDefault="00A65F9E" w:rsidP="00A65F9E">
      <w:pPr>
        <w:tabs>
          <w:tab w:val="left" w:pos="1980"/>
        </w:tabs>
        <w:ind w:left="2127" w:hanging="2127"/>
        <w:jc w:val="both"/>
        <w:rPr>
          <w:rFonts w:cs="Arial"/>
          <w:b/>
          <w:color w:val="002060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Objet : Lettre de mission de référent Cordée de la Réussite » en établissement</w:t>
      </w:r>
    </w:p>
    <w:p w:rsidR="00A65F9E" w:rsidRDefault="00A65F9E" w:rsidP="00A65F9E">
      <w:pPr>
        <w:tabs>
          <w:tab w:val="left" w:pos="1980"/>
        </w:tabs>
        <w:spacing w:before="120"/>
        <w:ind w:left="2126" w:hanging="2126"/>
        <w:jc w:val="both"/>
        <w:rPr>
          <w:rFonts w:cs="Arial"/>
          <w:lang w:eastAsia="ar-SA"/>
        </w:rPr>
      </w:pPr>
      <w:r w:rsidRPr="009E6BBE">
        <w:rPr>
          <w:rFonts w:cs="Arial"/>
          <w:color w:val="002060"/>
          <w:lang w:eastAsia="ar-SA"/>
        </w:rPr>
        <w:t>Référence : circulaire interministérielle du 21 juillet 2020 publiée au BO n°32 du 27 Août 2020</w:t>
      </w:r>
      <w:r>
        <w:rPr>
          <w:rFonts w:cs="Arial"/>
          <w:lang w:eastAsia="ar-SA"/>
        </w:rPr>
        <w:t>.</w:t>
      </w:r>
    </w:p>
    <w:p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:rsidR="00A65F9E" w:rsidRDefault="00362A1E" w:rsidP="00A65F9E">
      <w:pPr>
        <w:tabs>
          <w:tab w:val="left" w:pos="1980"/>
        </w:tabs>
        <w:spacing w:line="276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V</w:t>
      </w:r>
      <w:r w:rsidR="00A65F9E">
        <w:rPr>
          <w:rFonts w:cs="Arial"/>
          <w:lang w:eastAsia="ar-SA"/>
        </w:rPr>
        <w:t>otre chef d’établissement vous a confié la mission de référent en établissement pour le dispos</w:t>
      </w:r>
      <w:r>
        <w:rPr>
          <w:rFonts w:cs="Arial"/>
          <w:lang w:eastAsia="ar-SA"/>
        </w:rPr>
        <w:t xml:space="preserve">itif des cordées de la réussite pour l’année scolaire </w:t>
      </w:r>
      <w:proofErr w:type="gramStart"/>
      <w:r>
        <w:rPr>
          <w:rFonts w:cs="Arial"/>
          <w:lang w:eastAsia="ar-SA"/>
        </w:rPr>
        <w:t>20..</w:t>
      </w:r>
      <w:proofErr w:type="gramEnd"/>
      <w:r>
        <w:rPr>
          <w:rFonts w:cs="Arial"/>
          <w:lang w:eastAsia="ar-SA"/>
        </w:rPr>
        <w:t>-20…</w:t>
      </w:r>
    </w:p>
    <w:p w:rsidR="00A65F9E" w:rsidRDefault="00A65F9E" w:rsidP="00A65F9E">
      <w:pPr>
        <w:tabs>
          <w:tab w:val="left" w:pos="1980"/>
        </w:tabs>
        <w:spacing w:line="276" w:lineRule="auto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Vous l’exercez sous son autorité, en lien avec la référente académique des cordées de la réussite, Madame </w:t>
      </w:r>
      <w:r w:rsidR="00362A1E">
        <w:rPr>
          <w:rFonts w:cs="Arial"/>
          <w:lang w:eastAsia="ar-SA"/>
        </w:rPr>
        <w:t>Dorothée GABANOU</w:t>
      </w:r>
      <w:r>
        <w:rPr>
          <w:rFonts w:cs="Arial"/>
          <w:lang w:eastAsia="ar-SA"/>
        </w:rPr>
        <w:t>.</w:t>
      </w:r>
    </w:p>
    <w:p w:rsidR="00A65F9E" w:rsidRDefault="00A65F9E" w:rsidP="00A65F9E">
      <w:pPr>
        <w:tabs>
          <w:tab w:val="left" w:pos="1980"/>
        </w:tabs>
        <w:jc w:val="both"/>
        <w:rPr>
          <w:rFonts w:cs="Arial"/>
          <w:lang w:eastAsia="ar-SA"/>
        </w:rPr>
      </w:pPr>
    </w:p>
    <w:p w:rsidR="00A65F9E" w:rsidRDefault="009A58DF" w:rsidP="00A65F9E">
      <w:pPr>
        <w:jc w:val="both"/>
      </w:pPr>
      <w:r>
        <w:t>Vous serez amené(e)</w:t>
      </w:r>
      <w:r w:rsidR="00A65F9E">
        <w:t xml:space="preserve"> prioritairement à :</w:t>
      </w:r>
    </w:p>
    <w:p w:rsidR="00A65F9E" w:rsidRDefault="00A65F9E" w:rsidP="00A65F9E">
      <w:pPr>
        <w:numPr>
          <w:ilvl w:val="0"/>
          <w:numId w:val="7"/>
        </w:numPr>
        <w:tabs>
          <w:tab w:val="left" w:pos="709"/>
        </w:tabs>
        <w:spacing w:before="120" w:after="120"/>
        <w:ind w:left="714" w:hanging="357"/>
        <w:jc w:val="both"/>
        <w:rPr>
          <w:rFonts w:cs="Arial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 xml:space="preserve">Co-construire et </w:t>
      </w:r>
      <w:proofErr w:type="spellStart"/>
      <w:r w:rsidRPr="008436E2">
        <w:rPr>
          <w:rFonts w:cs="Arial"/>
          <w:b/>
          <w:color w:val="002060"/>
          <w:lang w:eastAsia="ar-SA"/>
        </w:rPr>
        <w:t>co</w:t>
      </w:r>
      <w:proofErr w:type="spellEnd"/>
      <w:r w:rsidRPr="008436E2">
        <w:rPr>
          <w:rFonts w:cs="Arial"/>
          <w:b/>
          <w:color w:val="002060"/>
          <w:lang w:eastAsia="ar-SA"/>
        </w:rPr>
        <w:t>-animer</w:t>
      </w:r>
      <w:r>
        <w:rPr>
          <w:rFonts w:cs="Arial"/>
          <w:lang w:eastAsia="ar-SA"/>
        </w:rPr>
        <w:t xml:space="preserve"> le ou les projets avec les établissements partenaires.</w:t>
      </w:r>
    </w:p>
    <w:p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Identifier les besoins des élèves,</w:t>
      </w:r>
    </w:p>
    <w:p w:rsidR="00A65F9E" w:rsidRPr="00C1203F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à la rédaction du ou des projets de cordée portés par les têtes de cordées, et veiller à leur complémentarité</w:t>
      </w:r>
      <w:r w:rsidRPr="00C1203F">
        <w:rPr>
          <w:rFonts w:cs="Arial"/>
          <w:lang w:eastAsia="ar-SA"/>
        </w:rPr>
        <w:t xml:space="preserve"> </w:t>
      </w:r>
    </w:p>
    <w:p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Veiller à la cohérence </w:t>
      </w:r>
      <w:r w:rsidR="009A58DF">
        <w:rPr>
          <w:rFonts w:cs="Arial"/>
          <w:lang w:eastAsia="ar-SA"/>
        </w:rPr>
        <w:t xml:space="preserve">et l’articulation </w:t>
      </w:r>
      <w:r>
        <w:rPr>
          <w:rFonts w:cs="Arial"/>
          <w:lang w:eastAsia="ar-SA"/>
        </w:rPr>
        <w:t>avec le projet d’établissement,</w:t>
      </w:r>
      <w:r w:rsidRPr="00C1203F">
        <w:rPr>
          <w:rFonts w:cs="Arial"/>
          <w:lang w:eastAsia="ar-SA"/>
        </w:rPr>
        <w:t xml:space="preserve"> </w:t>
      </w:r>
    </w:p>
    <w:p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réunions de coordination avec le(s) référent(s) Tête de cordée de votre/vos cordée(s),</w:t>
      </w:r>
      <w:r w:rsidRPr="00C1203F">
        <w:rPr>
          <w:rFonts w:cs="Arial"/>
          <w:lang w:eastAsia="ar-SA"/>
        </w:rPr>
        <w:t xml:space="preserve"> </w:t>
      </w:r>
    </w:p>
    <w:p w:rsidR="00A65F9E" w:rsidRDefault="00A65F9E" w:rsidP="00A65F9E">
      <w:pPr>
        <w:numPr>
          <w:ilvl w:val="1"/>
          <w:numId w:val="8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à l’organisation des interventions des différents partenaires, des sorties culturelles, des visites en entreprises, des visites des établissements de l’enseignement supérieur,</w:t>
      </w:r>
    </w:p>
    <w:p w:rsidR="00A65F9E" w:rsidRDefault="00A65F9E" w:rsidP="00A65F9E">
      <w:pPr>
        <w:numPr>
          <w:ilvl w:val="0"/>
          <w:numId w:val="6"/>
        </w:numPr>
        <w:tabs>
          <w:tab w:val="left" w:pos="709"/>
        </w:tabs>
        <w:spacing w:before="180" w:after="120"/>
        <w:ind w:left="714" w:hanging="357"/>
        <w:jc w:val="both"/>
        <w:rPr>
          <w:rFonts w:cs="Arial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Mettre en œuvre les actions</w:t>
      </w:r>
      <w:r w:rsidRPr="008436E2">
        <w:rPr>
          <w:rFonts w:cs="Arial"/>
          <w:color w:val="002060"/>
          <w:lang w:eastAsia="ar-SA"/>
        </w:rPr>
        <w:t> </w:t>
      </w:r>
      <w:r>
        <w:rPr>
          <w:rFonts w:cs="Arial"/>
          <w:lang w:eastAsia="ar-SA"/>
        </w:rPr>
        <w:t>:</w:t>
      </w:r>
    </w:p>
    <w:p w:rsidR="00A65F9E" w:rsidRPr="00C1203F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actions de valorisation du dispositif et de présentation du dispositif auprès de la communauté éducative,</w:t>
      </w:r>
      <w:r w:rsidRPr="00C1203F">
        <w:rPr>
          <w:rFonts w:cs="Arial"/>
          <w:lang w:eastAsia="ar-SA"/>
        </w:rPr>
        <w:t xml:space="preserve"> </w:t>
      </w:r>
    </w:p>
    <w:p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Participer à l’identification des élèves qui pourraient tirer bénéfice du dispositif des cordées, </w:t>
      </w:r>
    </w:p>
    <w:p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lastRenderedPageBreak/>
        <w:t xml:space="preserve">Rencontrer les familles </w:t>
      </w:r>
    </w:p>
    <w:p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Participer au suivi du parcours de l’élève en lien avec les autres membres de la communauté éducative (Équipe de direction, PP, PSY-EN, </w:t>
      </w:r>
      <w:proofErr w:type="gramStart"/>
      <w:r>
        <w:rPr>
          <w:rFonts w:cs="Arial"/>
          <w:lang w:eastAsia="ar-SA"/>
        </w:rPr>
        <w:t>CPE,  ...</w:t>
      </w:r>
      <w:proofErr w:type="gramEnd"/>
      <w:r>
        <w:rPr>
          <w:rFonts w:cs="Arial"/>
          <w:lang w:eastAsia="ar-SA"/>
        </w:rPr>
        <w:t>),</w:t>
      </w:r>
    </w:p>
    <w:p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Veiller à </w:t>
      </w:r>
      <w:r w:rsidRPr="008436E2">
        <w:rPr>
          <w:rFonts w:cs="Arial"/>
          <w:lang w:eastAsia="ar-SA"/>
        </w:rPr>
        <w:t>la continuité des actions engagées,</w:t>
      </w:r>
      <w:r>
        <w:rPr>
          <w:rFonts w:cs="Arial"/>
          <w:lang w:eastAsia="ar-SA"/>
        </w:rPr>
        <w:t xml:space="preserve"> tout spécialement lors des transitions, qu’elles soient liées à un déménagement, à un passage du collège au lycée ou à tout autre raison,</w:t>
      </w:r>
    </w:p>
    <w:p w:rsidR="00A65F9E" w:rsidRDefault="00A65F9E" w:rsidP="00A65F9E">
      <w:pPr>
        <w:numPr>
          <w:ilvl w:val="1"/>
          <w:numId w:val="9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Superviser les tutorats mis en place,</w:t>
      </w:r>
    </w:p>
    <w:p w:rsidR="00A65F9E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:rsidR="00A65F9E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:rsidR="00A65F9E" w:rsidRDefault="00A65F9E" w:rsidP="00A65F9E">
      <w:pPr>
        <w:numPr>
          <w:ilvl w:val="0"/>
          <w:numId w:val="6"/>
        </w:numPr>
        <w:tabs>
          <w:tab w:val="left" w:pos="709"/>
        </w:tabs>
        <w:spacing w:before="180" w:after="120"/>
        <w:ind w:left="714" w:hanging="357"/>
        <w:jc w:val="both"/>
        <w:rPr>
          <w:rFonts w:cs="Arial"/>
          <w:lang w:eastAsia="ar-SA"/>
        </w:rPr>
      </w:pPr>
      <w:r w:rsidRPr="008436E2">
        <w:rPr>
          <w:rFonts w:cs="Arial"/>
          <w:b/>
          <w:color w:val="002060"/>
          <w:lang w:eastAsia="ar-SA"/>
        </w:rPr>
        <w:t>Assurer le suivi de la ou des cordées</w:t>
      </w:r>
      <w:r>
        <w:rPr>
          <w:rFonts w:cs="Arial"/>
          <w:lang w:eastAsia="ar-SA"/>
        </w:rPr>
        <w:t>.</w:t>
      </w:r>
    </w:p>
    <w:p w:rsidR="00A65F9E" w:rsidRDefault="00A65F9E" w:rsidP="00A65F9E">
      <w:pPr>
        <w:numPr>
          <w:ilvl w:val="1"/>
          <w:numId w:val="6"/>
        </w:numPr>
        <w:tabs>
          <w:tab w:val="left" w:pos="709"/>
        </w:tabs>
        <w:spacing w:before="180" w:after="120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 xml:space="preserve">Veiller avec le chef d’établissement à ce que chaque </w:t>
      </w:r>
      <w:bookmarkStart w:id="0" w:name="_GoBack"/>
      <w:bookmarkEnd w:id="0"/>
      <w:r>
        <w:rPr>
          <w:rFonts w:cs="Arial"/>
          <w:lang w:eastAsia="ar-SA"/>
        </w:rPr>
        <w:t xml:space="preserve">élève bénéficiaire de la cordée </w:t>
      </w:r>
      <w:r w:rsidRPr="009A58DF">
        <w:rPr>
          <w:rFonts w:cs="Arial"/>
          <w:b/>
          <w:lang w:eastAsia="ar-SA"/>
        </w:rPr>
        <w:t>soit identifié dans la base SIECLE</w:t>
      </w:r>
      <w:r>
        <w:rPr>
          <w:rFonts w:cs="Arial"/>
          <w:lang w:eastAsia="ar-SA"/>
        </w:rPr>
        <w:t xml:space="preserve"> afin de garantir la valorisation de son engagement dans son parcours</w:t>
      </w:r>
    </w:p>
    <w:p w:rsidR="00A65F9E" w:rsidRDefault="00A65F9E" w:rsidP="00A65F9E">
      <w:pPr>
        <w:numPr>
          <w:ilvl w:val="1"/>
          <w:numId w:val="10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Rendre compte régulièrement à l’équipe de direction et être force de proposition,</w:t>
      </w:r>
    </w:p>
    <w:p w:rsidR="00477496" w:rsidRDefault="00477496" w:rsidP="00A65F9E">
      <w:pPr>
        <w:numPr>
          <w:ilvl w:val="1"/>
          <w:numId w:val="10"/>
        </w:numPr>
        <w:tabs>
          <w:tab w:val="left" w:pos="709"/>
        </w:tabs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Produ</w:t>
      </w:r>
      <w:r>
        <w:rPr>
          <w:rFonts w:cs="Arial"/>
          <w:b/>
          <w:lang w:eastAsia="ar-SA"/>
        </w:rPr>
        <w:t xml:space="preserve">ire un </w:t>
      </w:r>
      <w:r>
        <w:rPr>
          <w:rFonts w:cs="Arial"/>
          <w:b/>
          <w:lang w:eastAsia="ar-SA"/>
        </w:rPr>
        <w:t>rapport d’activités</w:t>
      </w:r>
      <w:r w:rsidRPr="009A58DF">
        <w:rPr>
          <w:rFonts w:cs="Arial"/>
          <w:b/>
          <w:lang w:eastAsia="ar-SA"/>
        </w:rPr>
        <w:t xml:space="preserve"> annuel</w:t>
      </w:r>
      <w:r w:rsidRPr="008436E2">
        <w:rPr>
          <w:rFonts w:cs="Arial"/>
          <w:lang w:eastAsia="ar-SA"/>
        </w:rPr>
        <w:t xml:space="preserve"> en transmett</w:t>
      </w:r>
      <w:r>
        <w:rPr>
          <w:rFonts w:cs="Arial"/>
          <w:lang w:eastAsia="ar-SA"/>
        </w:rPr>
        <w:t xml:space="preserve">ant des données qualitatives, </w:t>
      </w:r>
      <w:r w:rsidRPr="008436E2">
        <w:rPr>
          <w:rFonts w:cs="Arial"/>
          <w:lang w:eastAsia="ar-SA"/>
        </w:rPr>
        <w:t xml:space="preserve">quantitatives et les indicateurs nécessaires et </w:t>
      </w:r>
      <w:r>
        <w:rPr>
          <w:rFonts w:cs="Arial"/>
          <w:lang w:eastAsia="ar-SA"/>
        </w:rPr>
        <w:t>r</w:t>
      </w:r>
      <w:r w:rsidRPr="008436E2">
        <w:rPr>
          <w:rFonts w:cs="Arial"/>
          <w:lang w:eastAsia="ar-SA"/>
        </w:rPr>
        <w:t>épondre aux enquête</w:t>
      </w:r>
      <w:r>
        <w:rPr>
          <w:rFonts w:cs="Arial"/>
          <w:lang w:eastAsia="ar-SA"/>
        </w:rPr>
        <w:t>s académiques et ministérielles</w:t>
      </w:r>
    </w:p>
    <w:p w:rsidR="00A65F9E" w:rsidRDefault="00A65F9E" w:rsidP="00A65F9E">
      <w:pPr>
        <w:pStyle w:val="Paragraphedeliste"/>
        <w:numPr>
          <w:ilvl w:val="1"/>
          <w:numId w:val="10"/>
        </w:numPr>
        <w:ind w:left="1434" w:hanging="357"/>
        <w:rPr>
          <w:rFonts w:cs="Arial"/>
          <w:lang w:eastAsia="ar-SA"/>
        </w:rPr>
      </w:pPr>
      <w:r w:rsidRPr="00CE706F">
        <w:rPr>
          <w:rFonts w:cs="Arial"/>
          <w:lang w:eastAsia="ar-SA"/>
        </w:rPr>
        <w:t xml:space="preserve">Assurer avec l’équipe de direction, le </w:t>
      </w:r>
      <w:r w:rsidRPr="009A58DF">
        <w:rPr>
          <w:rFonts w:cs="Arial"/>
          <w:b/>
          <w:lang w:eastAsia="ar-SA"/>
        </w:rPr>
        <w:t>suivi budgétaire des financements</w:t>
      </w:r>
      <w:r w:rsidRPr="00CE706F">
        <w:rPr>
          <w:rFonts w:cs="Arial"/>
          <w:lang w:eastAsia="ar-SA"/>
        </w:rPr>
        <w:t xml:space="preserve"> accordés</w:t>
      </w:r>
    </w:p>
    <w:p w:rsidR="009A58DF" w:rsidRPr="0026195A" w:rsidRDefault="009A58DF" w:rsidP="00A65F9E">
      <w:pPr>
        <w:pStyle w:val="Paragraphedeliste"/>
        <w:numPr>
          <w:ilvl w:val="1"/>
          <w:numId w:val="10"/>
        </w:numPr>
        <w:ind w:left="1434" w:hanging="357"/>
        <w:rPr>
          <w:rFonts w:cs="Arial"/>
          <w:lang w:eastAsia="ar-SA"/>
        </w:rPr>
      </w:pPr>
      <w:r>
        <w:rPr>
          <w:rFonts w:cs="Arial"/>
          <w:lang w:eastAsia="ar-SA"/>
        </w:rPr>
        <w:t>S’assurer de la traçabilité des actions et de l’archivage des pièces justificatives (fiches de présence, factures…)</w:t>
      </w:r>
    </w:p>
    <w:p w:rsidR="00A65F9E" w:rsidRDefault="00A65F9E" w:rsidP="00A65F9E">
      <w:pPr>
        <w:numPr>
          <w:ilvl w:val="1"/>
          <w:numId w:val="10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réunions de travail organisées par les référents académiques,</w:t>
      </w:r>
    </w:p>
    <w:p w:rsidR="00A65F9E" w:rsidRDefault="00A65F9E" w:rsidP="00A65F9E">
      <w:pPr>
        <w:numPr>
          <w:ilvl w:val="1"/>
          <w:numId w:val="10"/>
        </w:numPr>
        <w:tabs>
          <w:tab w:val="left" w:pos="709"/>
        </w:tabs>
        <w:ind w:left="1434" w:hanging="357"/>
        <w:jc w:val="both"/>
        <w:rPr>
          <w:rFonts w:cs="Arial"/>
          <w:lang w:eastAsia="ar-SA"/>
        </w:rPr>
      </w:pPr>
      <w:r>
        <w:rPr>
          <w:rFonts w:cs="Arial"/>
          <w:lang w:eastAsia="ar-SA"/>
        </w:rPr>
        <w:t>Participer aux journées nationales des cordées (</w:t>
      </w:r>
      <w:r w:rsidR="00477496">
        <w:rPr>
          <w:rFonts w:cs="Arial"/>
          <w:lang w:eastAsia="ar-SA"/>
        </w:rPr>
        <w:t>1ère semaine de févr</w:t>
      </w:r>
      <w:r>
        <w:rPr>
          <w:rFonts w:cs="Arial"/>
          <w:lang w:eastAsia="ar-SA"/>
        </w:rPr>
        <w:t>ier).</w:t>
      </w:r>
    </w:p>
    <w:p w:rsidR="00A65F9E" w:rsidRPr="00BB510A" w:rsidRDefault="00A65F9E" w:rsidP="00A65F9E">
      <w:pPr>
        <w:tabs>
          <w:tab w:val="left" w:pos="709"/>
        </w:tabs>
        <w:ind w:left="1440"/>
        <w:jc w:val="both"/>
        <w:rPr>
          <w:rFonts w:cs="Arial"/>
          <w:lang w:eastAsia="ar-SA"/>
        </w:rPr>
      </w:pPr>
    </w:p>
    <w:p w:rsidR="00A65F9E" w:rsidRDefault="00A65F9E" w:rsidP="00A65F9E">
      <w:pPr>
        <w:contextualSpacing/>
        <w:jc w:val="both"/>
        <w:rPr>
          <w:rFonts w:cs="Arial"/>
        </w:rPr>
      </w:pPr>
    </w:p>
    <w:p w:rsidR="00A65F9E" w:rsidRDefault="00A65F9E" w:rsidP="00A65F9E">
      <w:pPr>
        <w:contextualSpacing/>
        <w:jc w:val="both"/>
        <w:rPr>
          <w:rFonts w:cs="Arial"/>
        </w:rPr>
      </w:pPr>
      <w:r w:rsidRPr="006E7CA9">
        <w:rPr>
          <w:rFonts w:cs="Arial"/>
        </w:rPr>
        <w:t>Cette mission est associée à la perception d’une indemnité pour mission particulière de niveau standard dont la ventilation entre les référents académiques de l’établissement est du ressort du chef d’établissement.</w:t>
      </w:r>
    </w:p>
    <w:p w:rsidR="00A65F9E" w:rsidRDefault="00A65F9E" w:rsidP="00A65F9E">
      <w:pPr>
        <w:contextualSpacing/>
        <w:jc w:val="both"/>
        <w:rPr>
          <w:rFonts w:cs="Arial"/>
        </w:rPr>
      </w:pPr>
    </w:p>
    <w:p w:rsidR="00A65F9E" w:rsidRDefault="00A65F9E" w:rsidP="00A65F9E">
      <w:pPr>
        <w:contextualSpacing/>
        <w:jc w:val="both"/>
      </w:pPr>
    </w:p>
    <w:p w:rsidR="00A65F9E" w:rsidRDefault="00A65F9E" w:rsidP="00A65F9E">
      <w:pPr>
        <w:contextualSpacing/>
        <w:jc w:val="both"/>
      </w:pPr>
    </w:p>
    <w:p w:rsidR="00A65F9E" w:rsidRDefault="00A65F9E" w:rsidP="00A65F9E">
      <w:pPr>
        <w:contextualSpacing/>
        <w:jc w:val="both"/>
      </w:pPr>
    </w:p>
    <w:p w:rsidR="00A65F9E" w:rsidRDefault="00A65F9E" w:rsidP="00A65F9E">
      <w:pPr>
        <w:tabs>
          <w:tab w:val="left" w:pos="5103"/>
        </w:tabs>
        <w:contextualSpacing/>
        <w:jc w:val="both"/>
      </w:pPr>
      <w:r>
        <w:t xml:space="preserve">Le </w:t>
      </w:r>
      <w:r>
        <w:tab/>
      </w:r>
      <w:proofErr w:type="spellStart"/>
      <w:r>
        <w:t>Le</w:t>
      </w:r>
      <w:proofErr w:type="spellEnd"/>
    </w:p>
    <w:p w:rsidR="00A65F9E" w:rsidRDefault="00A65F9E" w:rsidP="00A65F9E">
      <w:pPr>
        <w:tabs>
          <w:tab w:val="left" w:pos="5103"/>
        </w:tabs>
        <w:contextualSpacing/>
        <w:jc w:val="both"/>
      </w:pPr>
      <w:r>
        <w:t xml:space="preserve">A </w:t>
      </w:r>
      <w:r>
        <w:tab/>
      </w:r>
      <w:proofErr w:type="spellStart"/>
      <w:r>
        <w:t>A</w:t>
      </w:r>
      <w:proofErr w:type="spellEnd"/>
    </w:p>
    <w:p w:rsidR="00A65F9E" w:rsidRDefault="00A65F9E" w:rsidP="00A65F9E">
      <w:pPr>
        <w:tabs>
          <w:tab w:val="left" w:pos="5103"/>
        </w:tabs>
        <w:contextualSpacing/>
        <w:jc w:val="both"/>
      </w:pPr>
    </w:p>
    <w:p w:rsidR="00A65F9E" w:rsidRDefault="00A65F9E" w:rsidP="00A65F9E">
      <w:pPr>
        <w:tabs>
          <w:tab w:val="left" w:pos="5103"/>
        </w:tabs>
        <w:contextualSpacing/>
        <w:jc w:val="both"/>
      </w:pPr>
    </w:p>
    <w:p w:rsidR="00A65F9E" w:rsidRDefault="00A65F9E" w:rsidP="00A65F9E">
      <w:pPr>
        <w:tabs>
          <w:tab w:val="left" w:pos="5103"/>
        </w:tabs>
        <w:contextualSpacing/>
        <w:jc w:val="both"/>
      </w:pPr>
    </w:p>
    <w:p w:rsidR="00A65F9E" w:rsidRDefault="00A65F9E" w:rsidP="00A65F9E">
      <w:pPr>
        <w:tabs>
          <w:tab w:val="left" w:pos="5103"/>
        </w:tabs>
        <w:contextualSpacing/>
        <w:jc w:val="both"/>
      </w:pPr>
    </w:p>
    <w:p w:rsidR="00A65F9E" w:rsidRDefault="00A65F9E" w:rsidP="00A65F9E">
      <w:pPr>
        <w:tabs>
          <w:tab w:val="left" w:pos="5103"/>
        </w:tabs>
        <w:contextualSpacing/>
        <w:jc w:val="both"/>
      </w:pPr>
    </w:p>
    <w:p w:rsidR="00A65F9E" w:rsidRDefault="00A65F9E" w:rsidP="00A65F9E">
      <w:pPr>
        <w:tabs>
          <w:tab w:val="left" w:pos="5103"/>
        </w:tabs>
        <w:ind w:left="-142"/>
        <w:contextualSpacing/>
        <w:jc w:val="both"/>
      </w:pPr>
      <w:r>
        <w:t>Signature du chef d’établissement</w:t>
      </w:r>
      <w:r>
        <w:tab/>
        <w:t xml:space="preserve">Signature du référent </w:t>
      </w:r>
      <w:r w:rsidR="00CB007C">
        <w:t>Cordée de la Réussite</w:t>
      </w:r>
    </w:p>
    <w:p w:rsidR="00A65F9E" w:rsidRDefault="00CB007C" w:rsidP="00CB007C">
      <w:pPr>
        <w:tabs>
          <w:tab w:val="left" w:pos="5103"/>
        </w:tabs>
        <w:ind w:left="-142"/>
        <w:contextualSpacing/>
        <w:jc w:val="center"/>
      </w:pPr>
      <w:r>
        <w:t xml:space="preserve">                                              </w:t>
      </w:r>
      <w:proofErr w:type="gramStart"/>
      <w:r w:rsidR="00A65F9E">
        <w:t>en</w:t>
      </w:r>
      <w:proofErr w:type="gramEnd"/>
      <w:r w:rsidR="00A65F9E">
        <w:t xml:space="preserve"> établissement</w:t>
      </w:r>
    </w:p>
    <w:p w:rsidR="00A65F9E" w:rsidRDefault="00A65F9E" w:rsidP="00A65F9E">
      <w:pPr>
        <w:contextualSpacing/>
        <w:jc w:val="both"/>
      </w:pPr>
    </w:p>
    <w:p w:rsidR="00A65F9E" w:rsidRDefault="00A65F9E" w:rsidP="00A65F9E">
      <w:pPr>
        <w:spacing w:before="120" w:after="120"/>
        <w:contextualSpacing/>
        <w:jc w:val="both"/>
      </w:pPr>
    </w:p>
    <w:p w:rsidR="0065551A" w:rsidRPr="00E44DF5" w:rsidRDefault="0065551A" w:rsidP="0065551A">
      <w:pPr>
        <w:jc w:val="both"/>
        <w:rPr>
          <w:rFonts w:ascii="Marianne" w:hAnsi="Marianne"/>
          <w:sz w:val="20"/>
          <w:szCs w:val="20"/>
        </w:rPr>
      </w:pPr>
    </w:p>
    <w:sectPr w:rsidR="0065551A" w:rsidRPr="00E44DF5" w:rsidSect="00E44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30" w:rsidRDefault="006F0D30" w:rsidP="00E673C1">
      <w:r>
        <w:separator/>
      </w:r>
    </w:p>
  </w:endnote>
  <w:endnote w:type="continuationSeparator" w:id="0">
    <w:p w:rsidR="006F0D30" w:rsidRDefault="006F0D30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B5" w:rsidRDefault="008723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4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74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3C1" w:rsidRDefault="00E673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B5" w:rsidRDefault="008723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30" w:rsidRDefault="006F0D30" w:rsidP="00E673C1">
      <w:r>
        <w:separator/>
      </w:r>
    </w:p>
  </w:footnote>
  <w:footnote w:type="continuationSeparator" w:id="0">
    <w:p w:rsidR="006F0D30" w:rsidRDefault="006F0D30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B5" w:rsidRDefault="008723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5BF3AF7C" wp14:editId="2EA00CAD">
          <wp:simplePos x="0" y="0"/>
          <wp:positionH relativeFrom="margin">
            <wp:posOffset>4686300</wp:posOffset>
          </wp:positionH>
          <wp:positionV relativeFrom="paragraph">
            <wp:posOffset>447040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4955">
      <w:rPr>
        <w:noProof/>
        <w:lang w:eastAsia="fr-FR"/>
      </w:rPr>
      <w:drawing>
        <wp:inline distT="0" distB="0" distL="0" distR="0" wp14:anchorId="553FB4D2" wp14:editId="429C8376">
          <wp:extent cx="1704975" cy="1371600"/>
          <wp:effectExtent l="0" t="0" r="9525" b="0"/>
          <wp:docPr id="3" name="Image 3" descr="Fête de la musique 2020 dans l'académie de Lyon - DAAC - Educati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ête de la musique 2020 dans l'académie de Lyon - DAAC - Education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56" b="9444"/>
                  <a:stretch/>
                </pic:blipFill>
                <pic:spPr bwMode="auto">
                  <a:xfrm>
                    <a:off x="0" y="0"/>
                    <a:ext cx="170497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B5" w:rsidRDefault="008723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16D4A"/>
    <w:multiLevelType w:val="hybridMultilevel"/>
    <w:tmpl w:val="1460038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CA7"/>
    <w:multiLevelType w:val="hybridMultilevel"/>
    <w:tmpl w:val="E614237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83351"/>
    <w:multiLevelType w:val="hybridMultilevel"/>
    <w:tmpl w:val="BA889AB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60CA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C7733"/>
    <w:multiLevelType w:val="hybridMultilevel"/>
    <w:tmpl w:val="DA6E4D12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09E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7CB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ED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E2D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C0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77D5A"/>
    <w:multiLevelType w:val="hybridMultilevel"/>
    <w:tmpl w:val="8FC4F854"/>
    <w:lvl w:ilvl="0" w:tplc="5B789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98BA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A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A4F5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22E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E1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29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0E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45"/>
    <w:rsid w:val="0006639E"/>
    <w:rsid w:val="000E44DA"/>
    <w:rsid w:val="002350DF"/>
    <w:rsid w:val="00246152"/>
    <w:rsid w:val="00362A1E"/>
    <w:rsid w:val="003771B0"/>
    <w:rsid w:val="003C6C9F"/>
    <w:rsid w:val="003F2C68"/>
    <w:rsid w:val="00477496"/>
    <w:rsid w:val="0057723E"/>
    <w:rsid w:val="00641E22"/>
    <w:rsid w:val="0065551A"/>
    <w:rsid w:val="006718E0"/>
    <w:rsid w:val="006D3C92"/>
    <w:rsid w:val="006E3EBA"/>
    <w:rsid w:val="006F0D30"/>
    <w:rsid w:val="00794BB5"/>
    <w:rsid w:val="00802651"/>
    <w:rsid w:val="008723B5"/>
    <w:rsid w:val="00894955"/>
    <w:rsid w:val="008A4871"/>
    <w:rsid w:val="00913177"/>
    <w:rsid w:val="0092793E"/>
    <w:rsid w:val="00933A2C"/>
    <w:rsid w:val="00946EA4"/>
    <w:rsid w:val="00955B12"/>
    <w:rsid w:val="009A58DF"/>
    <w:rsid w:val="00A0428B"/>
    <w:rsid w:val="00A65F9E"/>
    <w:rsid w:val="00A66975"/>
    <w:rsid w:val="00B024F8"/>
    <w:rsid w:val="00B22EAA"/>
    <w:rsid w:val="00B81BB3"/>
    <w:rsid w:val="00C36860"/>
    <w:rsid w:val="00C40245"/>
    <w:rsid w:val="00C52B59"/>
    <w:rsid w:val="00C777EE"/>
    <w:rsid w:val="00C846E6"/>
    <w:rsid w:val="00C91958"/>
    <w:rsid w:val="00CB007C"/>
    <w:rsid w:val="00D154E8"/>
    <w:rsid w:val="00DA3F18"/>
    <w:rsid w:val="00E44DF5"/>
    <w:rsid w:val="00E673C1"/>
    <w:rsid w:val="00E7646B"/>
    <w:rsid w:val="00EF63A5"/>
    <w:rsid w:val="00F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DECB73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  <w:style w:type="paragraph" w:styleId="Textedebulles">
    <w:name w:val="Balloon Text"/>
    <w:basedOn w:val="Normal"/>
    <w:link w:val="TextedebullesCar"/>
    <w:uiPriority w:val="99"/>
    <w:semiHidden/>
    <w:unhideWhenUsed/>
    <w:rsid w:val="00CB00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2FFF-6FCF-46F4-A0ED-3AFB3BAC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dgabanou</cp:lastModifiedBy>
  <cp:revision>4</cp:revision>
  <cp:lastPrinted>2022-05-12T08:34:00Z</cp:lastPrinted>
  <dcterms:created xsi:type="dcterms:W3CDTF">2024-03-12T16:24:00Z</dcterms:created>
  <dcterms:modified xsi:type="dcterms:W3CDTF">2025-05-16T09:25:00Z</dcterms:modified>
</cp:coreProperties>
</file>