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D5D9" w14:textId="77777777" w:rsidR="00816734" w:rsidRPr="001254B0" w:rsidRDefault="00E362FA" w:rsidP="001254B0">
      <w:pPr>
        <w:spacing w:line="276" w:lineRule="auto"/>
        <w:jc w:val="center"/>
        <w:rPr>
          <w:rFonts w:ascii="Calibri" w:hAnsi="Calibri" w:cs="Calibri"/>
          <w:b/>
          <w:bCs/>
          <w:lang w:val="fr-FR"/>
        </w:rPr>
      </w:pPr>
      <w:r w:rsidRPr="001254B0">
        <w:rPr>
          <w:rFonts w:ascii="Calibri" w:hAnsi="Calibri" w:cs="Calibri"/>
          <w:b/>
          <w:bCs/>
          <w:lang w:val="fr-FR"/>
        </w:rPr>
        <w:t>Rapport de jury</w:t>
      </w:r>
    </w:p>
    <w:p w14:paraId="247AE630" w14:textId="77777777" w:rsidR="00816734" w:rsidRPr="001254B0" w:rsidRDefault="00E362FA" w:rsidP="001254B0">
      <w:pPr>
        <w:spacing w:line="276" w:lineRule="auto"/>
        <w:jc w:val="center"/>
        <w:rPr>
          <w:rFonts w:ascii="Calibri" w:hAnsi="Calibri" w:cs="Calibri"/>
          <w:b/>
          <w:bCs/>
          <w:lang w:val="fr-FR"/>
        </w:rPr>
      </w:pPr>
      <w:r w:rsidRPr="001254B0">
        <w:rPr>
          <w:rFonts w:ascii="Calibri" w:hAnsi="Calibri" w:cs="Calibri"/>
          <w:b/>
          <w:bCs/>
          <w:lang w:val="fr-FR"/>
        </w:rPr>
        <w:t>Certification Arts-danse</w:t>
      </w:r>
    </w:p>
    <w:p w14:paraId="19DD78C3" w14:textId="77777777" w:rsidR="00816734" w:rsidRPr="001254B0" w:rsidRDefault="00E362FA" w:rsidP="001254B0">
      <w:pPr>
        <w:spacing w:line="276" w:lineRule="auto"/>
        <w:jc w:val="center"/>
        <w:rPr>
          <w:rFonts w:ascii="Calibri" w:hAnsi="Calibri" w:cs="Calibri"/>
          <w:b/>
          <w:bCs/>
          <w:lang w:val="fr-FR"/>
        </w:rPr>
      </w:pPr>
      <w:r w:rsidRPr="001254B0">
        <w:rPr>
          <w:rFonts w:ascii="Calibri" w:hAnsi="Calibri" w:cs="Calibri"/>
          <w:b/>
          <w:bCs/>
          <w:lang w:val="fr-FR"/>
        </w:rPr>
        <w:t>Session 2023</w:t>
      </w:r>
    </w:p>
    <w:p w14:paraId="606E8297" w14:textId="77777777" w:rsidR="00816734" w:rsidRPr="001254B0" w:rsidRDefault="00816734" w:rsidP="001254B0">
      <w:pPr>
        <w:spacing w:line="276" w:lineRule="auto"/>
        <w:jc w:val="center"/>
        <w:rPr>
          <w:rFonts w:ascii="Calibri" w:hAnsi="Calibri" w:cs="Calibri"/>
          <w:b/>
          <w:bCs/>
          <w:sz w:val="22"/>
          <w:szCs w:val="22"/>
          <w:lang w:val="fr-FR"/>
        </w:rPr>
      </w:pPr>
    </w:p>
    <w:p w14:paraId="1B15B7C2" w14:textId="77777777" w:rsidR="001254B0" w:rsidRDefault="001254B0" w:rsidP="001254B0">
      <w:pPr>
        <w:spacing w:line="276" w:lineRule="auto"/>
        <w:jc w:val="both"/>
        <w:rPr>
          <w:rFonts w:ascii="Calibri" w:hAnsi="Calibri" w:cs="Calibri"/>
          <w:b/>
          <w:bCs/>
          <w:sz w:val="22"/>
          <w:szCs w:val="22"/>
          <w:u w:val="single"/>
          <w:lang w:val="fr-FR"/>
        </w:rPr>
      </w:pPr>
      <w:r>
        <w:rPr>
          <w:rFonts w:ascii="Calibri" w:hAnsi="Calibri" w:cs="Calibri"/>
          <w:b/>
          <w:bCs/>
          <w:sz w:val="22"/>
          <w:szCs w:val="22"/>
          <w:u w:val="single"/>
          <w:lang w:val="fr-FR"/>
        </w:rPr>
        <w:t>Texte de référence :</w:t>
      </w:r>
    </w:p>
    <w:p w14:paraId="0965B9FD" w14:textId="2B374094" w:rsidR="00816734" w:rsidRDefault="00E362FA" w:rsidP="001254B0">
      <w:pPr>
        <w:spacing w:line="276" w:lineRule="auto"/>
        <w:jc w:val="both"/>
        <w:rPr>
          <w:rFonts w:ascii="Calibri" w:hAnsi="Calibri" w:cs="Calibri"/>
          <w:sz w:val="22"/>
          <w:szCs w:val="22"/>
        </w:rPr>
      </w:pPr>
      <w:r w:rsidRPr="001254B0">
        <w:rPr>
          <w:rFonts w:ascii="Calibri" w:hAnsi="Calibri" w:cs="Calibri"/>
          <w:sz w:val="22"/>
          <w:szCs w:val="22"/>
        </w:rPr>
        <w:t xml:space="preserve">Note de service n° 2004-175 relative à l’attribution aux personnels enseignants des premier et second degrés relevant du MEN d’une certification complémentaire dans certains secteurs disciplinaires. BOEN n°39 du 28 octobre 2004. </w:t>
      </w:r>
    </w:p>
    <w:p w14:paraId="01B542F7" w14:textId="77777777" w:rsidR="001254B0" w:rsidRPr="001254B0" w:rsidRDefault="001254B0" w:rsidP="001254B0">
      <w:pPr>
        <w:spacing w:line="276" w:lineRule="auto"/>
        <w:jc w:val="both"/>
        <w:rPr>
          <w:rFonts w:ascii="Calibri" w:hAnsi="Calibri" w:cs="Calibri"/>
          <w:b/>
          <w:bCs/>
          <w:sz w:val="22"/>
          <w:szCs w:val="22"/>
          <w:u w:val="single"/>
          <w:lang w:val="fr-FR"/>
        </w:rPr>
      </w:pPr>
    </w:p>
    <w:p w14:paraId="1E9CE485" w14:textId="77777777" w:rsidR="00816734" w:rsidRPr="001254B0" w:rsidRDefault="00E362FA" w:rsidP="001254B0">
      <w:pPr>
        <w:spacing w:line="276" w:lineRule="auto"/>
        <w:jc w:val="both"/>
        <w:rPr>
          <w:rFonts w:ascii="Calibri" w:hAnsi="Calibri" w:cs="Calibri"/>
          <w:b/>
          <w:bCs/>
          <w:sz w:val="22"/>
          <w:szCs w:val="22"/>
          <w:u w:val="single"/>
          <w:lang w:val="fr-FR"/>
        </w:rPr>
      </w:pPr>
      <w:r w:rsidRPr="001254B0">
        <w:rPr>
          <w:rFonts w:ascii="Calibri" w:hAnsi="Calibri" w:cs="Calibri"/>
          <w:b/>
          <w:bCs/>
          <w:sz w:val="22"/>
          <w:szCs w:val="22"/>
          <w:u w:val="single"/>
          <w:lang w:val="fr-FR"/>
        </w:rPr>
        <w:t xml:space="preserve">Composition du jury : </w:t>
      </w:r>
    </w:p>
    <w:p w14:paraId="03F79258" w14:textId="0F13270E" w:rsidR="00816734" w:rsidRPr="001254B0" w:rsidRDefault="00E362FA" w:rsidP="001254B0">
      <w:pPr>
        <w:pStyle w:val="Paragraphedeliste1"/>
        <w:numPr>
          <w:ilvl w:val="0"/>
          <w:numId w:val="1"/>
        </w:numPr>
        <w:spacing w:line="276" w:lineRule="auto"/>
        <w:jc w:val="both"/>
        <w:rPr>
          <w:rFonts w:ascii="Calibri" w:hAnsi="Calibri" w:cs="Calibri"/>
          <w:sz w:val="22"/>
          <w:szCs w:val="22"/>
          <w:lang w:val="fr-FR"/>
        </w:rPr>
      </w:pPr>
      <w:r w:rsidRPr="001254B0">
        <w:rPr>
          <w:rFonts w:ascii="Calibri" w:hAnsi="Calibri" w:cs="Calibri"/>
          <w:sz w:val="22"/>
          <w:szCs w:val="22"/>
          <w:lang w:val="fr-FR"/>
        </w:rPr>
        <w:t xml:space="preserve">Présidente du jury : Laura PRUDENT, IA-IPR EPS chargée du dossier danse pour l’académie de </w:t>
      </w:r>
      <w:r w:rsidR="00930932">
        <w:rPr>
          <w:rFonts w:ascii="Calibri" w:hAnsi="Calibri" w:cs="Calibri"/>
          <w:sz w:val="22"/>
          <w:szCs w:val="22"/>
          <w:lang w:val="fr-FR"/>
        </w:rPr>
        <w:t>Lyon</w:t>
      </w:r>
      <w:r w:rsidRPr="001254B0">
        <w:rPr>
          <w:rFonts w:ascii="Calibri" w:hAnsi="Calibri" w:cs="Calibri"/>
          <w:sz w:val="22"/>
          <w:szCs w:val="22"/>
          <w:lang w:val="fr-FR"/>
        </w:rPr>
        <w:t xml:space="preserve">. </w:t>
      </w:r>
    </w:p>
    <w:p w14:paraId="1D57809B" w14:textId="77777777" w:rsidR="00816734" w:rsidRPr="001254B0" w:rsidRDefault="00E362FA" w:rsidP="001254B0">
      <w:pPr>
        <w:pStyle w:val="Paragraphedeliste1"/>
        <w:numPr>
          <w:ilvl w:val="0"/>
          <w:numId w:val="1"/>
        </w:numPr>
        <w:spacing w:line="276" w:lineRule="auto"/>
        <w:jc w:val="both"/>
        <w:rPr>
          <w:rFonts w:ascii="Calibri" w:hAnsi="Calibri" w:cs="Calibri"/>
          <w:sz w:val="22"/>
          <w:szCs w:val="22"/>
          <w:lang w:val="fr-FR"/>
        </w:rPr>
      </w:pPr>
      <w:r w:rsidRPr="001254B0">
        <w:rPr>
          <w:rFonts w:ascii="Calibri" w:hAnsi="Calibri" w:cs="Calibri"/>
          <w:sz w:val="22"/>
          <w:szCs w:val="22"/>
          <w:lang w:val="fr-FR"/>
        </w:rPr>
        <w:t xml:space="preserve">Membres du jury : </w:t>
      </w:r>
    </w:p>
    <w:p w14:paraId="444ED32E" w14:textId="77777777" w:rsidR="00930932" w:rsidRPr="00930932" w:rsidRDefault="00930932" w:rsidP="001254B0">
      <w:pPr>
        <w:pStyle w:val="Paragraphedeliste1"/>
        <w:numPr>
          <w:ilvl w:val="1"/>
          <w:numId w:val="1"/>
        </w:numPr>
        <w:spacing w:line="276" w:lineRule="auto"/>
        <w:jc w:val="both"/>
        <w:rPr>
          <w:rFonts w:ascii="Calibri" w:hAnsi="Calibri" w:cs="Calibri"/>
          <w:i/>
          <w:sz w:val="22"/>
          <w:szCs w:val="22"/>
          <w:lang w:val="fr-FR"/>
        </w:rPr>
      </w:pPr>
      <w:r w:rsidRPr="00930932">
        <w:rPr>
          <w:rFonts w:ascii="Calibri" w:hAnsi="Calibri" w:cs="Calibri"/>
          <w:sz w:val="22"/>
          <w:szCs w:val="22"/>
          <w:lang w:val="fr-FR"/>
        </w:rPr>
        <w:t>Anouk MÉDARD</w:t>
      </w:r>
      <w:r w:rsidR="00E362FA" w:rsidRPr="00930932">
        <w:rPr>
          <w:rFonts w:ascii="Calibri" w:hAnsi="Calibri" w:cs="Calibri"/>
          <w:sz w:val="22"/>
          <w:szCs w:val="22"/>
          <w:lang w:val="fr-FR"/>
        </w:rPr>
        <w:t xml:space="preserve"> : </w:t>
      </w:r>
      <w:r>
        <w:rPr>
          <w:rFonts w:ascii="Marianne Light" w:hAnsi="Marianne Light"/>
          <w:sz w:val="22"/>
          <w:szCs w:val="22"/>
          <w:lang w:val="fr-FR"/>
        </w:rPr>
        <w:t>p</w:t>
      </w:r>
      <w:r>
        <w:rPr>
          <w:rFonts w:ascii="Marianne Light" w:hAnsi="Marianne Light"/>
          <w:sz w:val="22"/>
          <w:szCs w:val="22"/>
        </w:rPr>
        <w:t>rofesseure coordinatrice PREAC, Danse et Arts du mouvement, DAAC</w:t>
      </w:r>
      <w:r>
        <w:rPr>
          <w:rFonts w:ascii="Calibri" w:hAnsi="Calibri" w:cs="Calibri"/>
          <w:sz w:val="22"/>
          <w:szCs w:val="22"/>
          <w:lang w:val="fr-FR"/>
        </w:rPr>
        <w:t>, Lyon</w:t>
      </w:r>
    </w:p>
    <w:p w14:paraId="7200AE03" w14:textId="70D20676" w:rsidR="00816734" w:rsidRPr="00930932" w:rsidRDefault="00930932" w:rsidP="001254B0">
      <w:pPr>
        <w:pStyle w:val="Paragraphedeliste1"/>
        <w:numPr>
          <w:ilvl w:val="1"/>
          <w:numId w:val="1"/>
        </w:numPr>
        <w:spacing w:line="276" w:lineRule="auto"/>
        <w:jc w:val="both"/>
        <w:rPr>
          <w:rFonts w:ascii="Calibri" w:hAnsi="Calibri" w:cs="Calibri"/>
          <w:i/>
          <w:sz w:val="22"/>
          <w:szCs w:val="22"/>
          <w:lang w:val="fr-FR"/>
        </w:rPr>
      </w:pPr>
      <w:r w:rsidRPr="00930932">
        <w:rPr>
          <w:rFonts w:ascii="Calibri" w:hAnsi="Calibri" w:cs="Calibri"/>
          <w:sz w:val="22"/>
          <w:szCs w:val="22"/>
          <w:lang w:val="fr-FR"/>
        </w:rPr>
        <w:t xml:space="preserve">Maryann PERRONE : </w:t>
      </w:r>
      <w:r w:rsidRPr="00930932">
        <w:rPr>
          <w:rFonts w:ascii="Marianne Light" w:hAnsi="Marianne Light"/>
          <w:sz w:val="22"/>
          <w:szCs w:val="22"/>
          <w:lang w:val="fr-FR"/>
        </w:rPr>
        <w:t>r</w:t>
      </w:r>
      <w:r w:rsidRPr="00930932">
        <w:rPr>
          <w:rFonts w:ascii="Marianne Light" w:hAnsi="Marianne Light"/>
          <w:sz w:val="22"/>
          <w:szCs w:val="22"/>
        </w:rPr>
        <w:t>esponsable pédagogique, CND Lyon 2</w:t>
      </w:r>
    </w:p>
    <w:p w14:paraId="1F20A94B" w14:textId="77777777" w:rsidR="00816734" w:rsidRPr="001254B0" w:rsidRDefault="00816734" w:rsidP="001254B0">
      <w:pPr>
        <w:spacing w:line="276" w:lineRule="auto"/>
        <w:jc w:val="both"/>
        <w:rPr>
          <w:rFonts w:ascii="Calibri" w:hAnsi="Calibri" w:cs="Calibri"/>
          <w:sz w:val="22"/>
          <w:szCs w:val="22"/>
          <w:lang w:val="fr-FR"/>
        </w:rPr>
      </w:pPr>
    </w:p>
    <w:p w14:paraId="296DB7A2" w14:textId="557A512B" w:rsidR="00816734" w:rsidRPr="001254B0" w:rsidRDefault="00E362FA" w:rsidP="001254B0">
      <w:pPr>
        <w:spacing w:line="276" w:lineRule="auto"/>
        <w:jc w:val="both"/>
        <w:rPr>
          <w:rFonts w:ascii="Calibri" w:hAnsi="Calibri" w:cs="Calibri"/>
          <w:b/>
          <w:bCs/>
          <w:sz w:val="22"/>
          <w:szCs w:val="22"/>
          <w:u w:val="single"/>
          <w:lang w:val="fr-FR"/>
        </w:rPr>
      </w:pPr>
      <w:r w:rsidRPr="001254B0">
        <w:rPr>
          <w:rFonts w:ascii="Calibri" w:hAnsi="Calibri" w:cs="Calibri"/>
          <w:b/>
          <w:bCs/>
          <w:sz w:val="22"/>
          <w:szCs w:val="22"/>
          <w:u w:val="single"/>
          <w:lang w:val="fr-FR"/>
        </w:rPr>
        <w:t xml:space="preserve">Enjeux de la certification : </w:t>
      </w:r>
    </w:p>
    <w:p w14:paraId="712A8BF4" w14:textId="77777777" w:rsidR="00816734" w:rsidRPr="001254B0" w:rsidRDefault="00E362FA" w:rsidP="001254B0">
      <w:pPr>
        <w:pStyle w:val="Paragraphedeliste1"/>
        <w:numPr>
          <w:ilvl w:val="0"/>
          <w:numId w:val="2"/>
        </w:numPr>
        <w:spacing w:line="276" w:lineRule="auto"/>
        <w:jc w:val="both"/>
        <w:rPr>
          <w:rFonts w:ascii="Calibri" w:hAnsi="Calibri" w:cs="Calibri"/>
          <w:sz w:val="22"/>
          <w:szCs w:val="22"/>
          <w:lang w:val="fr-FR"/>
        </w:rPr>
      </w:pPr>
      <w:r w:rsidRPr="001254B0">
        <w:rPr>
          <w:rFonts w:ascii="Calibri" w:hAnsi="Calibri" w:cs="Calibri"/>
          <w:sz w:val="22"/>
          <w:szCs w:val="22"/>
          <w:lang w:val="fr-FR"/>
        </w:rPr>
        <w:t xml:space="preserve">Permettre aux enseignants de valider des compétences particulières qui ne relèvent pas nécessairement du champ de leurs concours. </w:t>
      </w:r>
    </w:p>
    <w:p w14:paraId="6277CB20" w14:textId="77777777" w:rsidR="004F50B5" w:rsidRPr="001254B0" w:rsidRDefault="00E362FA" w:rsidP="001254B0">
      <w:pPr>
        <w:pStyle w:val="Paragraphedeliste1"/>
        <w:numPr>
          <w:ilvl w:val="0"/>
          <w:numId w:val="2"/>
        </w:numPr>
        <w:spacing w:line="276" w:lineRule="auto"/>
        <w:jc w:val="both"/>
        <w:rPr>
          <w:rFonts w:ascii="Calibri" w:hAnsi="Calibri" w:cs="Calibri"/>
          <w:sz w:val="22"/>
          <w:szCs w:val="22"/>
          <w:lang w:val="fr-FR"/>
        </w:rPr>
      </w:pPr>
      <w:r w:rsidRPr="001254B0">
        <w:rPr>
          <w:rFonts w:ascii="Calibri" w:hAnsi="Calibri" w:cs="Calibri"/>
          <w:sz w:val="22"/>
          <w:szCs w:val="22"/>
          <w:lang w:val="fr-FR"/>
        </w:rPr>
        <w:t>Assurer la responsabilité de certains enseignements</w:t>
      </w:r>
      <w:r w:rsidR="00D51DD1" w:rsidRPr="001254B0">
        <w:rPr>
          <w:rFonts w:ascii="Calibri" w:hAnsi="Calibri" w:cs="Calibri"/>
          <w:sz w:val="22"/>
          <w:szCs w:val="22"/>
          <w:lang w:val="fr-FR"/>
        </w:rPr>
        <w:t xml:space="preserve"> (option ou spécialité) </w:t>
      </w:r>
      <w:r w:rsidRPr="001254B0">
        <w:rPr>
          <w:rFonts w:ascii="Calibri" w:hAnsi="Calibri" w:cs="Calibri"/>
          <w:sz w:val="22"/>
          <w:szCs w:val="22"/>
          <w:lang w:val="fr-FR"/>
        </w:rPr>
        <w:t>pour lesquels il n'existe pas de sections de concours de recrutement</w:t>
      </w:r>
      <w:r w:rsidR="00D51DD1" w:rsidRPr="001254B0">
        <w:rPr>
          <w:rFonts w:ascii="Calibri" w:hAnsi="Calibri" w:cs="Calibri"/>
          <w:sz w:val="22"/>
          <w:szCs w:val="22"/>
          <w:lang w:val="fr-FR"/>
        </w:rPr>
        <w:t xml:space="preserve"> en faisant valoir son</w:t>
      </w:r>
      <w:r w:rsidR="004F50B5" w:rsidRPr="001254B0">
        <w:rPr>
          <w:rStyle w:val="markedcontent"/>
          <w:rFonts w:ascii="Calibri" w:hAnsi="Calibri" w:cs="Calibri"/>
          <w:sz w:val="22"/>
          <w:szCs w:val="22"/>
          <w:lang w:val="fr-FR"/>
        </w:rPr>
        <w:t xml:space="preserve"> </w:t>
      </w:r>
      <w:r w:rsidR="004F50B5" w:rsidRPr="001254B0">
        <w:rPr>
          <w:rFonts w:ascii="Calibri" w:hAnsi="Calibri" w:cs="Calibri"/>
          <w:sz w:val="22"/>
          <w:szCs w:val="22"/>
          <w:lang w:val="fr-FR"/>
        </w:rPr>
        <w:t>expertise</w:t>
      </w:r>
      <w:r w:rsidR="004F50B5" w:rsidRPr="001254B0">
        <w:rPr>
          <w:rStyle w:val="markedcontent"/>
          <w:rFonts w:ascii="Calibri" w:hAnsi="Calibri" w:cs="Calibri"/>
          <w:sz w:val="22"/>
          <w:szCs w:val="22"/>
          <w:lang w:val="fr-FR"/>
        </w:rPr>
        <w:t xml:space="preserve"> (</w:t>
      </w:r>
      <w:r w:rsidR="004F50B5" w:rsidRPr="001254B0">
        <w:rPr>
          <w:rFonts w:ascii="Calibri" w:hAnsi="Calibri" w:cs="Calibri"/>
          <w:sz w:val="22"/>
          <w:szCs w:val="22"/>
        </w:rPr>
        <w:t>candidature sur poste spécifique</w:t>
      </w:r>
      <w:r w:rsidR="004F50B5" w:rsidRPr="001254B0">
        <w:rPr>
          <w:rFonts w:ascii="Calibri" w:hAnsi="Calibri" w:cs="Calibri"/>
          <w:sz w:val="22"/>
          <w:szCs w:val="22"/>
          <w:lang w:val="fr-FR"/>
        </w:rPr>
        <w:t xml:space="preserve">). </w:t>
      </w:r>
    </w:p>
    <w:p w14:paraId="08480223" w14:textId="5C352663" w:rsidR="00816734" w:rsidRPr="001254B0" w:rsidRDefault="004F50B5" w:rsidP="001254B0">
      <w:pPr>
        <w:pStyle w:val="Paragraphedeliste1"/>
        <w:numPr>
          <w:ilvl w:val="0"/>
          <w:numId w:val="2"/>
        </w:numPr>
        <w:spacing w:line="276" w:lineRule="auto"/>
        <w:jc w:val="both"/>
        <w:rPr>
          <w:rFonts w:ascii="Calibri" w:hAnsi="Calibri" w:cs="Calibri"/>
          <w:sz w:val="22"/>
          <w:szCs w:val="22"/>
          <w:lang w:val="fr-FR"/>
        </w:rPr>
      </w:pPr>
      <w:r w:rsidRPr="001254B0">
        <w:rPr>
          <w:rFonts w:ascii="Calibri" w:hAnsi="Calibri" w:cs="Calibri"/>
          <w:sz w:val="22"/>
          <w:szCs w:val="22"/>
          <w:lang w:val="fr-FR"/>
        </w:rPr>
        <w:t xml:space="preserve">Sollicitations possibles pour participer aux jurys d’examen : grand oral, épreuves ponctuelles.  </w:t>
      </w:r>
    </w:p>
    <w:p w14:paraId="4D869ACF" w14:textId="2BFEA5CD" w:rsidR="00816734" w:rsidRPr="001254B0" w:rsidRDefault="00E362FA" w:rsidP="001254B0">
      <w:pPr>
        <w:pStyle w:val="Paragraphedeliste1"/>
        <w:numPr>
          <w:ilvl w:val="0"/>
          <w:numId w:val="2"/>
        </w:numPr>
        <w:spacing w:line="276" w:lineRule="auto"/>
        <w:jc w:val="both"/>
        <w:rPr>
          <w:rFonts w:ascii="Calibri" w:hAnsi="Calibri" w:cs="Calibri"/>
          <w:sz w:val="22"/>
          <w:szCs w:val="22"/>
          <w:lang w:val="fr-FR"/>
        </w:rPr>
      </w:pPr>
      <w:proofErr w:type="gramStart"/>
      <w:r w:rsidRPr="001254B0">
        <w:rPr>
          <w:rFonts w:ascii="Calibri" w:hAnsi="Calibri" w:cs="Calibri"/>
          <w:sz w:val="22"/>
          <w:szCs w:val="22"/>
          <w:lang w:val="fr-FR"/>
        </w:rPr>
        <w:t>Personne ressource</w:t>
      </w:r>
      <w:proofErr w:type="gramEnd"/>
      <w:r w:rsidRPr="001254B0">
        <w:rPr>
          <w:rFonts w:ascii="Calibri" w:hAnsi="Calibri" w:cs="Calibri"/>
          <w:sz w:val="22"/>
          <w:szCs w:val="22"/>
          <w:lang w:val="fr-FR"/>
        </w:rPr>
        <w:t xml:space="preserve"> au sein de l</w:t>
      </w:r>
      <w:r w:rsidR="005E5B9E" w:rsidRPr="001254B0">
        <w:rPr>
          <w:rFonts w:ascii="Calibri" w:hAnsi="Calibri" w:cs="Calibri"/>
          <w:sz w:val="22"/>
          <w:szCs w:val="22"/>
          <w:lang w:val="fr-FR"/>
        </w:rPr>
        <w:t>’</w:t>
      </w:r>
      <w:r w:rsidRPr="001254B0">
        <w:rPr>
          <w:rFonts w:ascii="Calibri" w:hAnsi="Calibri" w:cs="Calibri"/>
          <w:sz w:val="22"/>
          <w:szCs w:val="22"/>
          <w:lang w:val="fr-FR"/>
        </w:rPr>
        <w:t xml:space="preserve">académie dans le champ artistique. </w:t>
      </w:r>
    </w:p>
    <w:p w14:paraId="3FEDC37A" w14:textId="77777777" w:rsidR="00816734" w:rsidRPr="001254B0" w:rsidRDefault="00816734" w:rsidP="001254B0">
      <w:pPr>
        <w:spacing w:line="276" w:lineRule="auto"/>
        <w:jc w:val="both"/>
        <w:rPr>
          <w:rFonts w:ascii="Calibri" w:hAnsi="Calibri" w:cs="Calibri"/>
          <w:sz w:val="22"/>
          <w:szCs w:val="22"/>
          <w:lang w:val="fr-FR"/>
        </w:rPr>
      </w:pPr>
    </w:p>
    <w:p w14:paraId="1F70F5B7" w14:textId="77777777" w:rsidR="00816734" w:rsidRPr="001254B0" w:rsidRDefault="00E362FA" w:rsidP="001254B0">
      <w:pPr>
        <w:spacing w:line="276" w:lineRule="auto"/>
        <w:jc w:val="both"/>
        <w:rPr>
          <w:rFonts w:ascii="Calibri" w:hAnsi="Calibri" w:cs="Calibri"/>
          <w:b/>
          <w:bCs/>
          <w:sz w:val="22"/>
          <w:szCs w:val="22"/>
          <w:u w:val="single"/>
          <w:lang w:val="fr-FR"/>
        </w:rPr>
      </w:pPr>
      <w:r w:rsidRPr="001254B0">
        <w:rPr>
          <w:rFonts w:ascii="Calibri" w:hAnsi="Calibri" w:cs="Calibri"/>
          <w:b/>
          <w:bCs/>
          <w:sz w:val="22"/>
          <w:szCs w:val="22"/>
          <w:u w:val="single"/>
          <w:lang w:val="fr-FR"/>
        </w:rPr>
        <w:t xml:space="preserve">Les notes et niveau de prestation : </w:t>
      </w:r>
    </w:p>
    <w:p w14:paraId="4B8F3184" w14:textId="6483222C" w:rsidR="00816734" w:rsidRPr="001254B0" w:rsidRDefault="00930932" w:rsidP="001254B0">
      <w:pPr>
        <w:spacing w:line="276" w:lineRule="auto"/>
        <w:jc w:val="both"/>
        <w:rPr>
          <w:rFonts w:ascii="Calibri" w:hAnsi="Calibri" w:cs="Calibri"/>
          <w:sz w:val="22"/>
          <w:szCs w:val="22"/>
          <w:lang w:val="fr-FR"/>
        </w:rPr>
      </w:pPr>
      <w:r>
        <w:rPr>
          <w:rFonts w:ascii="Calibri" w:hAnsi="Calibri" w:cs="Calibri"/>
          <w:sz w:val="22"/>
          <w:szCs w:val="22"/>
          <w:lang w:val="fr-FR"/>
        </w:rPr>
        <w:t xml:space="preserve">4 </w:t>
      </w:r>
      <w:r w:rsidR="00E362FA" w:rsidRPr="001254B0">
        <w:rPr>
          <w:rFonts w:ascii="Calibri" w:hAnsi="Calibri" w:cs="Calibri"/>
          <w:sz w:val="22"/>
          <w:szCs w:val="22"/>
          <w:lang w:val="fr-FR"/>
        </w:rPr>
        <w:t>inscrits</w:t>
      </w:r>
      <w:r w:rsidR="00596B1A" w:rsidRPr="001254B0">
        <w:rPr>
          <w:rFonts w:ascii="Calibri" w:hAnsi="Calibri" w:cs="Calibri"/>
          <w:sz w:val="22"/>
          <w:szCs w:val="22"/>
          <w:lang w:val="fr-FR"/>
        </w:rPr>
        <w:t> :</w:t>
      </w:r>
      <w:r w:rsidR="00E362FA" w:rsidRPr="001254B0">
        <w:rPr>
          <w:rFonts w:ascii="Calibri" w:hAnsi="Calibri" w:cs="Calibri"/>
          <w:sz w:val="22"/>
          <w:szCs w:val="22"/>
          <w:lang w:val="fr-FR"/>
        </w:rPr>
        <w:t xml:space="preserve"> 1 absent / </w:t>
      </w:r>
      <w:r>
        <w:rPr>
          <w:rFonts w:ascii="Calibri" w:hAnsi="Calibri" w:cs="Calibri"/>
          <w:sz w:val="22"/>
          <w:szCs w:val="22"/>
          <w:lang w:val="fr-FR"/>
        </w:rPr>
        <w:t>1</w:t>
      </w:r>
      <w:r w:rsidR="00E362FA" w:rsidRPr="001254B0">
        <w:rPr>
          <w:rFonts w:ascii="Calibri" w:hAnsi="Calibri" w:cs="Calibri"/>
          <w:sz w:val="22"/>
          <w:szCs w:val="22"/>
          <w:lang w:val="fr-FR"/>
        </w:rPr>
        <w:t xml:space="preserve"> refusé / </w:t>
      </w:r>
      <w:r>
        <w:rPr>
          <w:rFonts w:ascii="Calibri" w:hAnsi="Calibri" w:cs="Calibri"/>
          <w:sz w:val="22"/>
          <w:szCs w:val="22"/>
          <w:lang w:val="fr-FR"/>
        </w:rPr>
        <w:t>2</w:t>
      </w:r>
      <w:r w:rsidR="00E362FA" w:rsidRPr="001254B0">
        <w:rPr>
          <w:rFonts w:ascii="Calibri" w:hAnsi="Calibri" w:cs="Calibri"/>
          <w:sz w:val="22"/>
          <w:szCs w:val="22"/>
          <w:lang w:val="fr-FR"/>
        </w:rPr>
        <w:t xml:space="preserve"> admis. </w:t>
      </w:r>
    </w:p>
    <w:p w14:paraId="4F6B6C18" w14:textId="23B80214" w:rsidR="00816734" w:rsidRPr="001254B0" w:rsidRDefault="00E362FA" w:rsidP="001254B0">
      <w:pPr>
        <w:spacing w:line="276" w:lineRule="auto"/>
        <w:jc w:val="both"/>
        <w:rPr>
          <w:rFonts w:ascii="Calibri" w:hAnsi="Calibri" w:cs="Calibri"/>
          <w:sz w:val="22"/>
          <w:szCs w:val="22"/>
          <w:lang w:val="fr-FR"/>
        </w:rPr>
      </w:pPr>
      <w:r w:rsidRPr="001254B0">
        <w:rPr>
          <w:rFonts w:ascii="Calibri" w:hAnsi="Calibri" w:cs="Calibri"/>
          <w:sz w:val="22"/>
          <w:szCs w:val="22"/>
          <w:lang w:val="fr-FR"/>
        </w:rPr>
        <w:t xml:space="preserve">Moyenne des admis : </w:t>
      </w:r>
      <w:r w:rsidR="00930932">
        <w:rPr>
          <w:rFonts w:ascii="Calibri" w:hAnsi="Calibri" w:cs="Calibri"/>
          <w:sz w:val="22"/>
          <w:szCs w:val="22"/>
          <w:lang w:val="fr-FR"/>
        </w:rPr>
        <w:t>14</w:t>
      </w:r>
      <w:r w:rsidRPr="001254B0">
        <w:rPr>
          <w:rFonts w:ascii="Calibri" w:hAnsi="Calibri" w:cs="Calibri"/>
          <w:sz w:val="22"/>
          <w:szCs w:val="22"/>
          <w:lang w:val="fr-FR"/>
        </w:rPr>
        <w:t xml:space="preserve"> / 20. </w:t>
      </w:r>
    </w:p>
    <w:p w14:paraId="671EB812" w14:textId="5750D6AA" w:rsidR="00816734" w:rsidRPr="001254B0" w:rsidRDefault="00E362FA" w:rsidP="001254B0">
      <w:pPr>
        <w:spacing w:line="276" w:lineRule="auto"/>
        <w:jc w:val="both"/>
        <w:rPr>
          <w:rFonts w:ascii="Calibri" w:hAnsi="Calibri" w:cs="Calibri"/>
          <w:sz w:val="22"/>
          <w:szCs w:val="22"/>
          <w:lang w:val="fr-FR"/>
        </w:rPr>
      </w:pPr>
      <w:r w:rsidRPr="001254B0">
        <w:rPr>
          <w:rFonts w:ascii="Calibri" w:hAnsi="Calibri" w:cs="Calibri"/>
          <w:sz w:val="22"/>
          <w:szCs w:val="22"/>
          <w:lang w:val="fr-FR"/>
        </w:rPr>
        <w:t>Moyenne globale : 1</w:t>
      </w:r>
      <w:r w:rsidR="00930932">
        <w:rPr>
          <w:rFonts w:ascii="Calibri" w:hAnsi="Calibri" w:cs="Calibri"/>
          <w:sz w:val="22"/>
          <w:szCs w:val="22"/>
          <w:lang w:val="fr-FR"/>
        </w:rPr>
        <w:t>2,3</w:t>
      </w:r>
      <w:r w:rsidR="00596B1A" w:rsidRPr="001254B0">
        <w:rPr>
          <w:rFonts w:ascii="Calibri" w:hAnsi="Calibri" w:cs="Calibri"/>
          <w:sz w:val="22"/>
          <w:szCs w:val="22"/>
          <w:lang w:val="fr-FR"/>
        </w:rPr>
        <w:t xml:space="preserve"> / 20.</w:t>
      </w:r>
    </w:p>
    <w:p w14:paraId="6441CA97" w14:textId="77777777" w:rsidR="00EB6E75" w:rsidRPr="001254B0" w:rsidRDefault="00EB6E75" w:rsidP="001254B0">
      <w:pPr>
        <w:spacing w:line="276" w:lineRule="auto"/>
        <w:jc w:val="both"/>
        <w:rPr>
          <w:rFonts w:ascii="Calibri" w:hAnsi="Calibri" w:cs="Calibri"/>
          <w:b/>
          <w:sz w:val="22"/>
          <w:szCs w:val="22"/>
          <w:u w:val="single"/>
          <w:lang w:val="fr-FR"/>
        </w:rPr>
      </w:pPr>
    </w:p>
    <w:p w14:paraId="1C13273E" w14:textId="271575A5" w:rsidR="00EB6E75" w:rsidRPr="001254B0" w:rsidRDefault="00EB6E75" w:rsidP="001254B0">
      <w:pPr>
        <w:spacing w:line="276" w:lineRule="auto"/>
        <w:jc w:val="both"/>
        <w:rPr>
          <w:rFonts w:ascii="Calibri" w:hAnsi="Calibri" w:cs="Calibri"/>
          <w:b/>
          <w:sz w:val="22"/>
          <w:szCs w:val="22"/>
          <w:u w:val="single"/>
          <w:lang w:val="fr-FR"/>
        </w:rPr>
      </w:pPr>
      <w:r w:rsidRPr="001254B0">
        <w:rPr>
          <w:rFonts w:ascii="Calibri" w:hAnsi="Calibri" w:cs="Calibri"/>
          <w:bCs/>
          <w:sz w:val="22"/>
          <w:szCs w:val="22"/>
          <w:lang w:val="fr-FR"/>
        </w:rPr>
        <w:t>Communication des résultats :</w:t>
      </w:r>
      <w:r w:rsidR="00DE33F6">
        <w:rPr>
          <w:rFonts w:ascii="Calibri" w:hAnsi="Calibri" w:cs="Calibri"/>
          <w:b/>
          <w:sz w:val="22"/>
          <w:szCs w:val="22"/>
          <w:lang w:val="fr-FR"/>
        </w:rPr>
        <w:t xml:space="preserve"> </w:t>
      </w:r>
      <w:r w:rsidR="00DE33F6">
        <w:rPr>
          <w:rFonts w:ascii="Calibri" w:hAnsi="Calibri" w:cs="Calibri"/>
          <w:sz w:val="22"/>
          <w:szCs w:val="22"/>
          <w:lang w:val="fr-FR"/>
        </w:rPr>
        <w:t>un arrêté collectif d’admission est publié sur le PIA</w:t>
      </w:r>
      <w:r w:rsidR="00C56A24">
        <w:rPr>
          <w:rFonts w:ascii="Calibri" w:hAnsi="Calibri" w:cs="Calibri"/>
          <w:sz w:val="22"/>
          <w:szCs w:val="22"/>
          <w:lang w:val="fr-FR"/>
        </w:rPr>
        <w:t xml:space="preserve"> pour les enseignants titulaires</w:t>
      </w:r>
      <w:r w:rsidR="00DE33F6">
        <w:rPr>
          <w:rFonts w:ascii="Calibri" w:hAnsi="Calibri" w:cs="Calibri"/>
          <w:sz w:val="22"/>
          <w:szCs w:val="22"/>
          <w:lang w:val="fr-FR"/>
        </w:rPr>
        <w:t xml:space="preserve">. </w:t>
      </w:r>
      <w:r w:rsidR="00C56A24">
        <w:rPr>
          <w:rFonts w:ascii="Calibri" w:hAnsi="Calibri" w:cs="Calibri"/>
          <w:sz w:val="22"/>
          <w:szCs w:val="22"/>
          <w:lang w:val="fr-FR"/>
        </w:rPr>
        <w:t xml:space="preserve">Pour obtenir sa note et son appréciation, faire la demande </w:t>
      </w:r>
      <w:r w:rsidR="00EC4204">
        <w:rPr>
          <w:rFonts w:ascii="Calibri" w:hAnsi="Calibri" w:cs="Calibri"/>
          <w:sz w:val="22"/>
          <w:szCs w:val="22"/>
          <w:lang w:val="fr-FR"/>
        </w:rPr>
        <w:t xml:space="preserve">auprès de </w:t>
      </w:r>
      <w:r w:rsidR="00930932">
        <w:rPr>
          <w:rFonts w:ascii="Calibri" w:hAnsi="Calibri" w:cs="Calibri"/>
          <w:sz w:val="22"/>
          <w:szCs w:val="22"/>
          <w:lang w:val="fr-FR"/>
        </w:rPr>
        <w:t xml:space="preserve">Lydia </w:t>
      </w:r>
      <w:proofErr w:type="spellStart"/>
      <w:r w:rsidR="00930932">
        <w:rPr>
          <w:rFonts w:ascii="Calibri" w:hAnsi="Calibri" w:cs="Calibri"/>
          <w:sz w:val="22"/>
          <w:szCs w:val="22"/>
          <w:lang w:val="fr-FR"/>
        </w:rPr>
        <w:t>Lonzo</w:t>
      </w:r>
      <w:proofErr w:type="spellEnd"/>
      <w:r w:rsidR="00EC4204">
        <w:rPr>
          <w:rFonts w:ascii="Calibri" w:hAnsi="Calibri" w:cs="Calibri"/>
          <w:sz w:val="22"/>
          <w:szCs w:val="22"/>
          <w:lang w:val="fr-FR"/>
        </w:rPr>
        <w:t xml:space="preserve">, responsable des certifications complémentaires: </w:t>
      </w:r>
      <w:hyperlink r:id="rId6" w:history="1">
        <w:r w:rsidR="009D33AF" w:rsidRPr="00C366F6">
          <w:rPr>
            <w:rStyle w:val="Lienhypertexte"/>
            <w:rFonts w:ascii="Calibri" w:hAnsi="Calibri" w:cs="Calibri"/>
            <w:sz w:val="22"/>
            <w:szCs w:val="22"/>
            <w:lang w:val="fr-FR"/>
          </w:rPr>
          <w:t>lydia.lonzo@ac-lyon.fr</w:t>
        </w:r>
      </w:hyperlink>
      <w:r w:rsidR="00EC4204">
        <w:rPr>
          <w:rFonts w:ascii="Calibri" w:hAnsi="Calibri" w:cs="Calibri"/>
          <w:sz w:val="22"/>
          <w:szCs w:val="22"/>
          <w:lang w:val="fr-FR"/>
        </w:rPr>
        <w:t xml:space="preserve"> </w:t>
      </w:r>
    </w:p>
    <w:p w14:paraId="20888533" w14:textId="77777777" w:rsidR="00816734" w:rsidRPr="001254B0" w:rsidRDefault="00816734" w:rsidP="001254B0">
      <w:pPr>
        <w:spacing w:line="276" w:lineRule="auto"/>
        <w:jc w:val="both"/>
        <w:rPr>
          <w:rFonts w:ascii="Calibri" w:hAnsi="Calibri" w:cs="Calibri"/>
          <w:sz w:val="22"/>
          <w:szCs w:val="22"/>
          <w:lang w:val="fr-FR"/>
        </w:rPr>
      </w:pPr>
    </w:p>
    <w:p w14:paraId="7AEE640E" w14:textId="77777777" w:rsidR="001254B0" w:rsidRDefault="00E362FA" w:rsidP="001254B0">
      <w:pPr>
        <w:spacing w:line="276" w:lineRule="auto"/>
        <w:jc w:val="both"/>
        <w:rPr>
          <w:rFonts w:ascii="Calibri" w:hAnsi="Calibri" w:cs="Calibri"/>
          <w:b/>
          <w:bCs/>
          <w:sz w:val="22"/>
          <w:szCs w:val="22"/>
          <w:u w:val="single"/>
          <w:lang w:val="fr-FR"/>
        </w:rPr>
      </w:pPr>
      <w:r w:rsidRPr="001254B0">
        <w:rPr>
          <w:rFonts w:ascii="Calibri" w:hAnsi="Calibri" w:cs="Calibri"/>
          <w:b/>
          <w:bCs/>
          <w:sz w:val="22"/>
          <w:szCs w:val="22"/>
          <w:u w:val="single"/>
          <w:lang w:val="fr-FR"/>
        </w:rPr>
        <w:t xml:space="preserve">Les attendus de l’épreuve : </w:t>
      </w:r>
    </w:p>
    <w:p w14:paraId="329C493E" w14:textId="419E8F5B" w:rsidR="00D51DD1" w:rsidRPr="001254B0" w:rsidRDefault="00E362FA" w:rsidP="001254B0">
      <w:pPr>
        <w:spacing w:line="276" w:lineRule="auto"/>
        <w:jc w:val="both"/>
        <w:rPr>
          <w:rFonts w:ascii="Calibri" w:hAnsi="Calibri" w:cs="Calibri"/>
          <w:b/>
          <w:bCs/>
          <w:sz w:val="22"/>
          <w:szCs w:val="22"/>
          <w:u w:val="single"/>
          <w:lang w:val="fr-FR"/>
        </w:rPr>
      </w:pPr>
      <w:r w:rsidRPr="001254B0">
        <w:rPr>
          <w:rFonts w:ascii="Calibri" w:hAnsi="Calibri" w:cs="Calibri"/>
          <w:sz w:val="22"/>
          <w:szCs w:val="22"/>
        </w:rPr>
        <w:t>Bien que le dossier ne soit pas évalué en tant que tel, il permet au jury une première approche des compétences du candidat. Ce rapport dactylographié ne doit pas excéder cinq pages.</w:t>
      </w:r>
      <w:r w:rsidR="001254B0">
        <w:rPr>
          <w:rFonts w:ascii="Calibri" w:hAnsi="Calibri" w:cs="Calibri" w:hint="eastAsia"/>
          <w:sz w:val="22"/>
          <w:szCs w:val="22"/>
          <w:lang w:eastAsia="zh-CN"/>
        </w:rPr>
        <w:t xml:space="preserve"> </w:t>
      </w:r>
      <w:r w:rsidR="00B1217F" w:rsidRPr="001254B0">
        <w:rPr>
          <w:rFonts w:ascii="Calibri" w:hAnsi="Calibri" w:cs="Calibri"/>
          <w:sz w:val="22"/>
          <w:szCs w:val="22"/>
        </w:rPr>
        <w:t xml:space="preserve">Le candidat </w:t>
      </w:r>
      <w:r w:rsidR="007055C7" w:rsidRPr="001254B0">
        <w:rPr>
          <w:rFonts w:ascii="Calibri" w:hAnsi="Calibri" w:cs="Calibri"/>
          <w:sz w:val="22"/>
          <w:szCs w:val="22"/>
        </w:rPr>
        <w:t xml:space="preserve">exprime ses motivations à se présenter à la certification. </w:t>
      </w:r>
      <w:r w:rsidR="001254B0">
        <w:rPr>
          <w:rFonts w:ascii="Calibri" w:hAnsi="Calibri" w:cs="Calibri"/>
          <w:sz w:val="22"/>
          <w:szCs w:val="22"/>
          <w:lang w:val="fr-FR"/>
        </w:rPr>
        <w:t>Le dossier</w:t>
      </w:r>
      <w:r w:rsidR="000E3F8F" w:rsidRPr="001254B0">
        <w:rPr>
          <w:rFonts w:ascii="Calibri" w:hAnsi="Calibri" w:cs="Calibri"/>
          <w:sz w:val="22"/>
          <w:szCs w:val="22"/>
        </w:rPr>
        <w:t xml:space="preserve"> vise à montrer </w:t>
      </w:r>
      <w:r w:rsidR="001254B0">
        <w:rPr>
          <w:rFonts w:ascii="Calibri" w:hAnsi="Calibri" w:cs="Calibri"/>
          <w:sz w:val="22"/>
          <w:szCs w:val="22"/>
          <w:lang w:val="fr-FR"/>
        </w:rPr>
        <w:t>l’</w:t>
      </w:r>
      <w:r w:rsidR="000E3F8F" w:rsidRPr="001254B0">
        <w:rPr>
          <w:rFonts w:ascii="Calibri" w:hAnsi="Calibri" w:cs="Calibri"/>
          <w:sz w:val="22"/>
          <w:szCs w:val="22"/>
        </w:rPr>
        <w:t xml:space="preserve">engagement </w:t>
      </w:r>
      <w:r w:rsidR="001254B0">
        <w:rPr>
          <w:rFonts w:ascii="Calibri" w:hAnsi="Calibri" w:cs="Calibri"/>
          <w:sz w:val="22"/>
          <w:szCs w:val="22"/>
          <w:lang w:val="fr-FR"/>
        </w:rPr>
        <w:t xml:space="preserve"> de l’enseignant </w:t>
      </w:r>
      <w:r w:rsidR="000E3F8F" w:rsidRPr="001254B0">
        <w:rPr>
          <w:rFonts w:ascii="Calibri" w:hAnsi="Calibri" w:cs="Calibri"/>
          <w:sz w:val="22"/>
          <w:szCs w:val="22"/>
        </w:rPr>
        <w:t xml:space="preserve">pour ancrer la danse dans ses pratiques, partenariats, projets en lien avec les enjeux de l’école. Pour </w:t>
      </w:r>
      <w:r w:rsidR="001254B0">
        <w:rPr>
          <w:rFonts w:ascii="Calibri" w:hAnsi="Calibri" w:cs="Calibri"/>
          <w:sz w:val="22"/>
          <w:szCs w:val="22"/>
          <w:lang w:val="fr-FR"/>
        </w:rPr>
        <w:t>ce</w:t>
      </w:r>
      <w:r w:rsidR="000E3F8F" w:rsidRPr="001254B0">
        <w:rPr>
          <w:rFonts w:ascii="Calibri" w:hAnsi="Calibri" w:cs="Calibri"/>
          <w:sz w:val="22"/>
          <w:szCs w:val="22"/>
        </w:rPr>
        <w:t xml:space="preserve"> faire, il présente un état des lieux de </w:t>
      </w:r>
      <w:r w:rsidR="00B1217F" w:rsidRPr="001254B0">
        <w:rPr>
          <w:rFonts w:ascii="Calibri" w:hAnsi="Calibri" w:cs="Calibri"/>
          <w:sz w:val="22"/>
          <w:szCs w:val="22"/>
        </w:rPr>
        <w:t xml:space="preserve">son expérience et de ses pratiques personnelles, dans le domaine de l’enseignement ou dans un autre domaine, notamment à l’occasion de stages, d’échanges, de travaux ou de réalisations effectués à titre professionnel ou personnel. </w:t>
      </w:r>
    </w:p>
    <w:p w14:paraId="4F7A3914" w14:textId="473DCA69" w:rsidR="00816734" w:rsidRPr="001254B0" w:rsidRDefault="00E362FA" w:rsidP="001254B0">
      <w:pPr>
        <w:pStyle w:val="NormalWeb"/>
        <w:spacing w:line="276" w:lineRule="auto"/>
        <w:jc w:val="both"/>
        <w:rPr>
          <w:rFonts w:ascii="Calibri" w:hAnsi="Calibri" w:cs="Calibri"/>
          <w:sz w:val="22"/>
          <w:szCs w:val="22"/>
          <w:lang w:eastAsia="zh-CN"/>
        </w:rPr>
      </w:pPr>
      <w:r w:rsidRPr="001254B0">
        <w:rPr>
          <w:rFonts w:ascii="Calibri" w:hAnsi="Calibri" w:cs="Calibri"/>
          <w:sz w:val="22"/>
          <w:szCs w:val="22"/>
        </w:rPr>
        <w:lastRenderedPageBreak/>
        <w:t xml:space="preserve">L’épreuve orale est constituée d’un premier temps d’exposé (10 minutes maximum), suivi d’un deuxième temps d’entretien avec le jury (20 minutes). Le candidat a la possibilité d’avoir des notes avec lui lors de l’oral. Une lecture totale de </w:t>
      </w:r>
      <w:r w:rsidR="001254B0">
        <w:rPr>
          <w:rFonts w:ascii="Calibri" w:hAnsi="Calibri" w:cs="Calibri"/>
          <w:sz w:val="22"/>
          <w:szCs w:val="22"/>
          <w:lang w:val="fr-FR"/>
        </w:rPr>
        <w:t>s</w:t>
      </w:r>
      <w:r w:rsidRPr="001254B0">
        <w:rPr>
          <w:rFonts w:ascii="Calibri" w:hAnsi="Calibri" w:cs="Calibri"/>
          <w:sz w:val="22"/>
          <w:szCs w:val="22"/>
        </w:rPr>
        <w:t xml:space="preserve">es notes limite l’interaction avec le jury. Une présentation avec un diaporama comme support n’est pas possible. Il est par contre envisageable de montrer depuis sa table des photos ou autres supports permettant d’illustrer son propos. </w:t>
      </w:r>
    </w:p>
    <w:p w14:paraId="1BFBD97E" w14:textId="0CE8FA6B" w:rsidR="00816734" w:rsidRPr="001254B0" w:rsidRDefault="00E362FA" w:rsidP="001254B0">
      <w:pPr>
        <w:spacing w:after="345" w:line="276" w:lineRule="auto"/>
        <w:jc w:val="both"/>
        <w:textAlignment w:val="baseline"/>
        <w:rPr>
          <w:rFonts w:ascii="Calibri" w:hAnsi="Calibri" w:cs="Calibri"/>
          <w:sz w:val="22"/>
          <w:szCs w:val="22"/>
          <w:lang w:val="fr-FR"/>
        </w:rPr>
      </w:pPr>
      <w:r w:rsidRPr="001254B0">
        <w:rPr>
          <w:rFonts w:ascii="Calibri" w:hAnsi="Calibri" w:cs="Calibri"/>
          <w:sz w:val="22"/>
          <w:szCs w:val="22"/>
          <w:lang w:val="fr-FR"/>
        </w:rPr>
        <w:t>Les attendus concernent la connaissance des problématiques et des méthodes de la</w:t>
      </w:r>
      <w:r w:rsidRPr="001254B0">
        <w:rPr>
          <w:rFonts w:ascii="Calibri" w:eastAsia="Times New Roman" w:hAnsi="Calibri" w:cs="Calibri"/>
          <w:color w:val="000000"/>
          <w:sz w:val="22"/>
          <w:szCs w:val="22"/>
          <w:lang w:eastAsia="fr-FR"/>
        </w:rPr>
        <w:t xml:space="preserve"> </w:t>
      </w:r>
      <w:r w:rsidRPr="001254B0">
        <w:rPr>
          <w:rFonts w:ascii="Calibri" w:hAnsi="Calibri" w:cs="Calibri"/>
          <w:sz w:val="22"/>
          <w:szCs w:val="22"/>
          <w:lang w:val="fr-FR"/>
        </w:rPr>
        <w:t>création chorégraphique ; l’expérience acquise dans la fréquentation des œuvres chorégraphiques en qualité de spectateur, d’interprète et de chorégraphe ; la capacité à présenter et analyser une œuvre et à la mettre en relation avec l’ensemble des domaines artistiques ; la connaissance des programmes ; la connaissance des règles et contraintes biomécaniques et physiologiques qui s’imposent à l’enseignement de la danse au lycée.</w:t>
      </w:r>
    </w:p>
    <w:p w14:paraId="27D369A7" w14:textId="77777777" w:rsidR="00816734" w:rsidRPr="001254B0" w:rsidRDefault="00E362FA" w:rsidP="001254B0">
      <w:pPr>
        <w:spacing w:line="276" w:lineRule="auto"/>
        <w:jc w:val="both"/>
        <w:rPr>
          <w:rFonts w:ascii="Calibri" w:hAnsi="Calibri" w:cs="Calibri"/>
          <w:b/>
          <w:sz w:val="22"/>
          <w:szCs w:val="22"/>
          <w:u w:val="single"/>
          <w:lang w:val="fr-FR"/>
        </w:rPr>
      </w:pPr>
      <w:r w:rsidRPr="001254B0">
        <w:rPr>
          <w:rFonts w:ascii="Calibri" w:hAnsi="Calibri" w:cs="Calibri"/>
          <w:b/>
          <w:sz w:val="22"/>
          <w:szCs w:val="22"/>
          <w:u w:val="single"/>
          <w:lang w:val="fr-FR"/>
        </w:rPr>
        <w:t xml:space="preserve">Conseils aux candidats : </w:t>
      </w:r>
    </w:p>
    <w:p w14:paraId="43D0EA00" w14:textId="268170A9" w:rsidR="00816734" w:rsidRPr="001254B0" w:rsidRDefault="00E362FA" w:rsidP="001254B0">
      <w:pPr>
        <w:spacing w:line="276" w:lineRule="auto"/>
        <w:jc w:val="both"/>
        <w:rPr>
          <w:rFonts w:ascii="Calibri" w:hAnsi="Calibri" w:cs="Calibri"/>
          <w:sz w:val="22"/>
          <w:szCs w:val="22"/>
          <w:lang w:val="fr-FR"/>
        </w:rPr>
      </w:pPr>
      <w:r w:rsidRPr="001254B0">
        <w:rPr>
          <w:rFonts w:ascii="Calibri" w:hAnsi="Calibri" w:cs="Calibri"/>
          <w:sz w:val="22"/>
          <w:szCs w:val="22"/>
          <w:lang w:val="fr-FR"/>
        </w:rPr>
        <w:t xml:space="preserve">Sur la forme : </w:t>
      </w:r>
    </w:p>
    <w:p w14:paraId="40ADCD4E" w14:textId="77777777" w:rsidR="00816734" w:rsidRPr="001254B0" w:rsidRDefault="00E362FA" w:rsidP="001254B0">
      <w:pPr>
        <w:pStyle w:val="Paragraphedeliste1"/>
        <w:numPr>
          <w:ilvl w:val="0"/>
          <w:numId w:val="2"/>
        </w:numPr>
        <w:spacing w:line="276" w:lineRule="auto"/>
        <w:jc w:val="both"/>
        <w:rPr>
          <w:rFonts w:ascii="Calibri" w:hAnsi="Calibri" w:cs="Calibri"/>
          <w:sz w:val="22"/>
          <w:szCs w:val="22"/>
          <w:lang w:val="fr-FR"/>
        </w:rPr>
      </w:pPr>
      <w:r w:rsidRPr="001254B0">
        <w:rPr>
          <w:rFonts w:ascii="Calibri" w:hAnsi="Calibri" w:cs="Calibri"/>
          <w:sz w:val="22"/>
          <w:szCs w:val="22"/>
          <w:lang w:val="fr-FR"/>
        </w:rPr>
        <w:t xml:space="preserve">A l’oral comme à l’écrit, employer un langage clair, précis et concis à la fois. </w:t>
      </w:r>
    </w:p>
    <w:p w14:paraId="66A9F1DD" w14:textId="77777777" w:rsidR="00816734" w:rsidRPr="001254B0" w:rsidRDefault="00E362FA" w:rsidP="001254B0">
      <w:pPr>
        <w:pStyle w:val="Paragraphedeliste1"/>
        <w:numPr>
          <w:ilvl w:val="0"/>
          <w:numId w:val="2"/>
        </w:numPr>
        <w:spacing w:line="276" w:lineRule="auto"/>
        <w:jc w:val="both"/>
        <w:rPr>
          <w:rFonts w:ascii="Calibri" w:hAnsi="Calibri" w:cs="Calibri"/>
          <w:sz w:val="22"/>
          <w:szCs w:val="22"/>
          <w:lang w:val="fr-FR"/>
        </w:rPr>
      </w:pPr>
      <w:r w:rsidRPr="001254B0">
        <w:rPr>
          <w:rFonts w:ascii="Calibri" w:hAnsi="Calibri" w:cs="Calibri"/>
          <w:sz w:val="22"/>
          <w:szCs w:val="22"/>
          <w:lang w:val="fr-FR"/>
        </w:rPr>
        <w:t xml:space="preserve">Utiliser une terminologie spécifique à l’enseignement de la danse. </w:t>
      </w:r>
    </w:p>
    <w:p w14:paraId="20B0A4E5" w14:textId="3EDACD13" w:rsidR="00816734" w:rsidRPr="001254B0" w:rsidRDefault="00E362FA" w:rsidP="001254B0">
      <w:pPr>
        <w:pStyle w:val="Paragraphedeliste1"/>
        <w:numPr>
          <w:ilvl w:val="0"/>
          <w:numId w:val="2"/>
        </w:numPr>
        <w:spacing w:line="276" w:lineRule="auto"/>
        <w:jc w:val="both"/>
        <w:rPr>
          <w:rFonts w:ascii="Calibri" w:hAnsi="Calibri" w:cs="Calibri"/>
          <w:sz w:val="22"/>
          <w:szCs w:val="22"/>
          <w:lang w:val="fr-FR"/>
        </w:rPr>
      </w:pPr>
      <w:r w:rsidRPr="001254B0">
        <w:rPr>
          <w:rFonts w:ascii="Calibri" w:hAnsi="Calibri" w:cs="Calibri"/>
          <w:sz w:val="22"/>
          <w:szCs w:val="22"/>
          <w:lang w:val="fr-FR"/>
        </w:rPr>
        <w:t>Respecter strictement la durée des 10 minutes d’exposé : s’entraîner préalablement</w:t>
      </w:r>
      <w:r w:rsidR="00046184" w:rsidRPr="001254B0">
        <w:rPr>
          <w:rFonts w:ascii="Calibri" w:hAnsi="Calibri" w:cs="Calibri"/>
          <w:sz w:val="22"/>
          <w:szCs w:val="22"/>
          <w:lang w:val="fr-FR"/>
        </w:rPr>
        <w:t xml:space="preserve"> et avoir un chronomètre le jour de l’épreuve. </w:t>
      </w:r>
    </w:p>
    <w:p w14:paraId="33B2B777" w14:textId="77777777" w:rsidR="00816734" w:rsidRPr="001254B0" w:rsidRDefault="00E362FA" w:rsidP="001254B0">
      <w:pPr>
        <w:pStyle w:val="Paragraphedeliste1"/>
        <w:numPr>
          <w:ilvl w:val="0"/>
          <w:numId w:val="2"/>
        </w:numPr>
        <w:spacing w:line="276" w:lineRule="auto"/>
        <w:jc w:val="both"/>
        <w:rPr>
          <w:rFonts w:ascii="Calibri" w:hAnsi="Calibri" w:cs="Calibri"/>
          <w:sz w:val="22"/>
          <w:szCs w:val="22"/>
          <w:lang w:val="fr-FR"/>
        </w:rPr>
      </w:pPr>
      <w:r w:rsidRPr="001254B0">
        <w:rPr>
          <w:rFonts w:ascii="Calibri" w:hAnsi="Calibri" w:cs="Calibri"/>
          <w:sz w:val="22"/>
          <w:szCs w:val="22"/>
          <w:lang w:val="fr-FR"/>
        </w:rPr>
        <w:t xml:space="preserve">Lors de l’exposé, aborder d’autres éléments que ceux inscrits dans le dossier dont le jury a déjà connaissance. </w:t>
      </w:r>
    </w:p>
    <w:p w14:paraId="6A3514A3" w14:textId="77777777" w:rsidR="00816734" w:rsidRPr="001254B0" w:rsidRDefault="00E362FA" w:rsidP="001254B0">
      <w:pPr>
        <w:pStyle w:val="Paragraphedeliste1"/>
        <w:numPr>
          <w:ilvl w:val="0"/>
          <w:numId w:val="2"/>
        </w:numPr>
        <w:spacing w:line="276" w:lineRule="auto"/>
        <w:jc w:val="both"/>
        <w:rPr>
          <w:rFonts w:ascii="Calibri" w:hAnsi="Calibri" w:cs="Calibri"/>
          <w:sz w:val="22"/>
          <w:szCs w:val="22"/>
          <w:lang w:val="fr-FR"/>
        </w:rPr>
      </w:pPr>
      <w:r w:rsidRPr="001254B0">
        <w:rPr>
          <w:rFonts w:ascii="Calibri" w:hAnsi="Calibri" w:cs="Calibri"/>
          <w:sz w:val="22"/>
          <w:szCs w:val="22"/>
          <w:lang w:val="fr-FR"/>
        </w:rPr>
        <w:t xml:space="preserve">Durant l’entretien, être à l’écoute du jury afin de faire évoluer ses propositions. </w:t>
      </w:r>
    </w:p>
    <w:p w14:paraId="1165AB34" w14:textId="77777777" w:rsidR="00816734" w:rsidRPr="001254B0" w:rsidRDefault="00816734" w:rsidP="001254B0">
      <w:pPr>
        <w:spacing w:line="276" w:lineRule="auto"/>
        <w:jc w:val="both"/>
        <w:rPr>
          <w:rFonts w:ascii="Calibri" w:hAnsi="Calibri" w:cs="Calibri"/>
          <w:sz w:val="22"/>
          <w:szCs w:val="22"/>
          <w:lang w:val="fr-FR"/>
        </w:rPr>
      </w:pPr>
    </w:p>
    <w:p w14:paraId="04659248" w14:textId="77777777" w:rsidR="00816734" w:rsidRPr="001254B0" w:rsidRDefault="00E362FA" w:rsidP="001254B0">
      <w:pPr>
        <w:spacing w:line="276" w:lineRule="auto"/>
        <w:jc w:val="both"/>
        <w:rPr>
          <w:rFonts w:ascii="Calibri" w:hAnsi="Calibri" w:cs="Calibri"/>
          <w:sz w:val="22"/>
          <w:szCs w:val="22"/>
          <w:lang w:val="fr-FR"/>
        </w:rPr>
      </w:pPr>
      <w:r w:rsidRPr="001254B0">
        <w:rPr>
          <w:rFonts w:ascii="Calibri" w:hAnsi="Calibri" w:cs="Calibri"/>
          <w:sz w:val="22"/>
          <w:szCs w:val="22"/>
          <w:lang w:val="fr-FR"/>
        </w:rPr>
        <w:t xml:space="preserve">Sur le fond : </w:t>
      </w:r>
    </w:p>
    <w:p w14:paraId="47A983F6" w14:textId="77777777" w:rsidR="00816734" w:rsidRPr="001254B0" w:rsidRDefault="00E362FA" w:rsidP="001254B0">
      <w:pPr>
        <w:pStyle w:val="Paragraphedeliste1"/>
        <w:numPr>
          <w:ilvl w:val="0"/>
          <w:numId w:val="2"/>
        </w:numPr>
        <w:spacing w:line="276" w:lineRule="auto"/>
        <w:jc w:val="both"/>
        <w:rPr>
          <w:rFonts w:ascii="Calibri" w:hAnsi="Calibri" w:cs="Calibri"/>
          <w:sz w:val="22"/>
          <w:szCs w:val="22"/>
          <w:lang w:val="fr-FR"/>
        </w:rPr>
      </w:pPr>
      <w:r w:rsidRPr="001254B0">
        <w:rPr>
          <w:rFonts w:ascii="Calibri" w:hAnsi="Calibri" w:cs="Calibri"/>
          <w:sz w:val="22"/>
          <w:szCs w:val="22"/>
          <w:lang w:val="fr-FR"/>
        </w:rPr>
        <w:t xml:space="preserve">Démontrer ses compétences à mettre un œuvre un enseignement de la danse avec des élèves, notamment au sein des dispositifs nécessitant la certification art danse. </w:t>
      </w:r>
    </w:p>
    <w:p w14:paraId="4D3849DC" w14:textId="0F676C30" w:rsidR="00816734" w:rsidRPr="001254B0" w:rsidRDefault="00E362FA" w:rsidP="001254B0">
      <w:pPr>
        <w:pStyle w:val="Paragraphedeliste1"/>
        <w:numPr>
          <w:ilvl w:val="0"/>
          <w:numId w:val="2"/>
        </w:numPr>
        <w:spacing w:line="276" w:lineRule="auto"/>
        <w:jc w:val="both"/>
        <w:rPr>
          <w:rFonts w:ascii="Calibri" w:hAnsi="Calibri" w:cs="Calibri"/>
          <w:sz w:val="22"/>
          <w:szCs w:val="22"/>
          <w:lang w:val="fr-FR"/>
        </w:rPr>
      </w:pPr>
      <w:r w:rsidRPr="001254B0">
        <w:rPr>
          <w:rFonts w:ascii="Calibri" w:hAnsi="Calibri" w:cs="Calibri"/>
          <w:sz w:val="22"/>
          <w:szCs w:val="22"/>
          <w:lang w:val="fr-FR"/>
        </w:rPr>
        <w:t>Réfléchir sur la plus-value apportée par les artistes et ses liens avec l’enseignant</w:t>
      </w:r>
      <w:r w:rsidR="008F5088" w:rsidRPr="001254B0">
        <w:rPr>
          <w:rFonts w:ascii="Calibri" w:hAnsi="Calibri" w:cs="Calibri"/>
          <w:sz w:val="22"/>
          <w:szCs w:val="22"/>
          <w:lang w:val="fr-FR"/>
        </w:rPr>
        <w:t xml:space="preserve">, </w:t>
      </w:r>
      <w:r w:rsidR="00596B1A" w:rsidRPr="001254B0">
        <w:rPr>
          <w:rFonts w:ascii="Calibri" w:hAnsi="Calibri" w:cs="Calibri"/>
          <w:sz w:val="22"/>
          <w:szCs w:val="22"/>
          <w:lang w:val="fr-FR"/>
        </w:rPr>
        <w:t>A</w:t>
      </w:r>
      <w:r w:rsidR="008F5088" w:rsidRPr="001254B0">
        <w:rPr>
          <w:rFonts w:ascii="Calibri" w:hAnsi="Calibri" w:cs="Calibri"/>
          <w:sz w:val="22"/>
          <w:szCs w:val="22"/>
          <w:lang w:val="fr-FR"/>
        </w:rPr>
        <w:t>ncrer ses propositions dans des enjeux de développement de la danse</w:t>
      </w:r>
      <w:r w:rsidR="004F50B5" w:rsidRPr="001254B0">
        <w:rPr>
          <w:rFonts w:ascii="Calibri" w:hAnsi="Calibri" w:cs="Calibri"/>
          <w:sz w:val="22"/>
          <w:szCs w:val="22"/>
          <w:lang w:val="fr-FR"/>
        </w:rPr>
        <w:t>,</w:t>
      </w:r>
      <w:r w:rsidR="00B809F4" w:rsidRPr="001254B0">
        <w:rPr>
          <w:rFonts w:ascii="Calibri" w:hAnsi="Calibri" w:cs="Calibri"/>
          <w:sz w:val="22"/>
          <w:szCs w:val="22"/>
          <w:lang w:val="fr-FR"/>
        </w:rPr>
        <w:t xml:space="preserve"> de la créativité</w:t>
      </w:r>
      <w:r w:rsidR="008F5088" w:rsidRPr="001254B0">
        <w:rPr>
          <w:rFonts w:ascii="Calibri" w:hAnsi="Calibri" w:cs="Calibri"/>
          <w:sz w:val="22"/>
          <w:szCs w:val="22"/>
          <w:lang w:val="fr-FR"/>
        </w:rPr>
        <w:t xml:space="preserve"> à l</w:t>
      </w:r>
      <w:r w:rsidR="00B809F4" w:rsidRPr="001254B0">
        <w:rPr>
          <w:rFonts w:ascii="Calibri" w:hAnsi="Calibri" w:cs="Calibri"/>
          <w:sz w:val="22"/>
          <w:szCs w:val="22"/>
          <w:lang w:val="fr-FR"/>
        </w:rPr>
        <w:t>’</w:t>
      </w:r>
      <w:r w:rsidR="008F5088" w:rsidRPr="001254B0">
        <w:rPr>
          <w:rFonts w:ascii="Calibri" w:hAnsi="Calibri" w:cs="Calibri"/>
          <w:sz w:val="22"/>
          <w:szCs w:val="22"/>
          <w:lang w:val="fr-FR"/>
        </w:rPr>
        <w:t>école</w:t>
      </w:r>
      <w:r w:rsidRPr="001254B0">
        <w:rPr>
          <w:rFonts w:ascii="Calibri" w:hAnsi="Calibri" w:cs="Calibri"/>
          <w:sz w:val="22"/>
          <w:szCs w:val="22"/>
          <w:lang w:val="fr-FR"/>
        </w:rPr>
        <w:t xml:space="preserve">. </w:t>
      </w:r>
    </w:p>
    <w:p w14:paraId="28D1B904" w14:textId="77777777" w:rsidR="00EB6E75" w:rsidRPr="001254B0" w:rsidRDefault="00E362FA" w:rsidP="001254B0">
      <w:pPr>
        <w:pStyle w:val="Paragraphedeliste1"/>
        <w:numPr>
          <w:ilvl w:val="0"/>
          <w:numId w:val="2"/>
        </w:numPr>
        <w:spacing w:line="276" w:lineRule="auto"/>
        <w:jc w:val="both"/>
        <w:rPr>
          <w:rFonts w:ascii="Calibri" w:hAnsi="Calibri" w:cs="Calibri"/>
          <w:color w:val="00B0F0"/>
          <w:sz w:val="22"/>
          <w:szCs w:val="22"/>
          <w:lang w:val="fr-FR"/>
        </w:rPr>
      </w:pPr>
      <w:r w:rsidRPr="001254B0">
        <w:rPr>
          <w:rFonts w:ascii="Calibri" w:hAnsi="Calibri" w:cs="Calibri"/>
          <w:sz w:val="22"/>
          <w:szCs w:val="22"/>
          <w:lang w:val="fr-FR"/>
        </w:rPr>
        <w:t xml:space="preserve">Connaître les différents partenaires possibles dans la mise en œuvre de projets et dispositifs ainsi que la faisabilité. </w:t>
      </w:r>
    </w:p>
    <w:p w14:paraId="07C4FEE1" w14:textId="7F4E81F3" w:rsidR="001A0FD9" w:rsidRPr="001254B0" w:rsidRDefault="008F5088" w:rsidP="001254B0">
      <w:pPr>
        <w:pStyle w:val="Paragraphedeliste1"/>
        <w:numPr>
          <w:ilvl w:val="0"/>
          <w:numId w:val="2"/>
        </w:numPr>
        <w:spacing w:line="276" w:lineRule="auto"/>
        <w:jc w:val="both"/>
        <w:rPr>
          <w:rFonts w:ascii="Calibri" w:hAnsi="Calibri" w:cs="Calibri"/>
          <w:sz w:val="22"/>
          <w:szCs w:val="22"/>
          <w:lang w:val="fr-FR"/>
        </w:rPr>
      </w:pPr>
      <w:r w:rsidRPr="001254B0">
        <w:rPr>
          <w:rFonts w:ascii="Calibri" w:hAnsi="Calibri" w:cs="Calibri"/>
          <w:sz w:val="22"/>
          <w:szCs w:val="22"/>
          <w:lang w:val="fr-FR"/>
        </w:rPr>
        <w:t xml:space="preserve">Inscrire </w:t>
      </w:r>
      <w:r w:rsidR="00596B1A" w:rsidRPr="001254B0">
        <w:rPr>
          <w:rFonts w:ascii="Calibri" w:hAnsi="Calibri" w:cs="Calibri"/>
          <w:sz w:val="22"/>
          <w:szCs w:val="22"/>
          <w:lang w:val="fr-FR"/>
        </w:rPr>
        <w:t>c</w:t>
      </w:r>
      <w:r w:rsidRPr="001254B0">
        <w:rPr>
          <w:rFonts w:ascii="Calibri" w:hAnsi="Calibri" w:cs="Calibri"/>
          <w:sz w:val="22"/>
          <w:szCs w:val="22"/>
          <w:lang w:val="fr-FR"/>
        </w:rPr>
        <w:t>es connaissances dans des propositions concrètes</w:t>
      </w:r>
      <w:r w:rsidR="00046184" w:rsidRPr="001254B0">
        <w:rPr>
          <w:rFonts w:ascii="Calibri" w:hAnsi="Calibri" w:cs="Calibri"/>
          <w:sz w:val="22"/>
          <w:szCs w:val="22"/>
          <w:lang w:val="fr-FR"/>
        </w:rPr>
        <w:t>.</w:t>
      </w:r>
    </w:p>
    <w:p w14:paraId="2C3C659F" w14:textId="77777777" w:rsidR="00E35156" w:rsidRPr="001254B0" w:rsidRDefault="00E35156" w:rsidP="001254B0">
      <w:pPr>
        <w:spacing w:line="276" w:lineRule="auto"/>
        <w:jc w:val="both"/>
        <w:rPr>
          <w:rFonts w:ascii="Calibri" w:hAnsi="Calibri" w:cs="Calibri"/>
          <w:i/>
          <w:color w:val="00B050"/>
          <w:sz w:val="22"/>
          <w:szCs w:val="22"/>
          <w:lang w:val="fr-FR"/>
        </w:rPr>
      </w:pPr>
    </w:p>
    <w:p w14:paraId="3C59C912" w14:textId="7DB99B0D" w:rsidR="001254B0" w:rsidRPr="001254B0" w:rsidRDefault="001254B0" w:rsidP="001254B0">
      <w:pPr>
        <w:spacing w:line="276" w:lineRule="auto"/>
        <w:jc w:val="both"/>
        <w:rPr>
          <w:rFonts w:ascii="Calibri" w:hAnsi="Calibri" w:cs="Calibri"/>
          <w:b/>
          <w:sz w:val="22"/>
          <w:szCs w:val="22"/>
          <w:u w:val="single"/>
          <w:lang w:val="fr-FR"/>
        </w:rPr>
      </w:pPr>
      <w:r>
        <w:rPr>
          <w:rFonts w:ascii="Calibri" w:hAnsi="Calibri" w:cs="Calibri"/>
          <w:b/>
          <w:sz w:val="22"/>
          <w:szCs w:val="22"/>
          <w:u w:val="single"/>
          <w:lang w:val="fr-FR"/>
        </w:rPr>
        <w:t>Ressources possibles</w:t>
      </w:r>
      <w:r w:rsidR="00E35156" w:rsidRPr="001254B0">
        <w:rPr>
          <w:rFonts w:ascii="Calibri" w:hAnsi="Calibri" w:cs="Calibri"/>
          <w:b/>
          <w:sz w:val="22"/>
          <w:szCs w:val="22"/>
          <w:u w:val="single"/>
          <w:lang w:val="fr-FR"/>
        </w:rPr>
        <w:t xml:space="preserve"> pour enrichir la préparation de l’épreuve :</w:t>
      </w:r>
    </w:p>
    <w:p w14:paraId="13132ECC" w14:textId="41334A44" w:rsidR="00E35156" w:rsidRPr="001254B0" w:rsidRDefault="00E35156" w:rsidP="001254B0">
      <w:pPr>
        <w:pStyle w:val="Paragraphedeliste"/>
        <w:numPr>
          <w:ilvl w:val="0"/>
          <w:numId w:val="2"/>
        </w:numPr>
        <w:spacing w:line="276" w:lineRule="auto"/>
        <w:jc w:val="both"/>
        <w:rPr>
          <w:rFonts w:ascii="Calibri" w:hAnsi="Calibri" w:cs="Calibri"/>
          <w:bCs/>
          <w:sz w:val="22"/>
          <w:szCs w:val="22"/>
          <w:lang w:val="fr-FR"/>
        </w:rPr>
      </w:pPr>
      <w:r w:rsidRPr="001254B0">
        <w:rPr>
          <w:rFonts w:ascii="Calibri" w:hAnsi="Calibri" w:cs="Calibri"/>
          <w:bCs/>
          <w:sz w:val="22"/>
          <w:szCs w:val="22"/>
          <w:lang w:val="fr-FR"/>
        </w:rPr>
        <w:t>CND : centre national de danse (Pantin)</w:t>
      </w:r>
      <w:r w:rsidR="00EB6E75" w:rsidRPr="001254B0">
        <w:rPr>
          <w:rFonts w:ascii="Calibri" w:hAnsi="Calibri" w:cs="Calibri"/>
          <w:bCs/>
          <w:sz w:val="22"/>
          <w:szCs w:val="22"/>
          <w:lang w:val="fr-FR"/>
        </w:rPr>
        <w:t>.</w:t>
      </w:r>
    </w:p>
    <w:p w14:paraId="0C22972D" w14:textId="77777777" w:rsidR="001254B0" w:rsidRPr="001254B0" w:rsidRDefault="00E35156" w:rsidP="001254B0">
      <w:pPr>
        <w:pStyle w:val="Paragraphedeliste"/>
        <w:numPr>
          <w:ilvl w:val="0"/>
          <w:numId w:val="2"/>
        </w:numPr>
        <w:spacing w:line="276" w:lineRule="auto"/>
        <w:jc w:val="both"/>
        <w:rPr>
          <w:rFonts w:ascii="Calibri" w:hAnsi="Calibri" w:cs="Calibri"/>
          <w:bCs/>
          <w:sz w:val="22"/>
          <w:szCs w:val="22"/>
          <w:lang w:val="en-US"/>
        </w:rPr>
      </w:pPr>
      <w:proofErr w:type="spellStart"/>
      <w:proofErr w:type="gramStart"/>
      <w:r w:rsidRPr="001254B0">
        <w:rPr>
          <w:rFonts w:ascii="Calibri" w:hAnsi="Calibri" w:cs="Calibri"/>
          <w:bCs/>
          <w:sz w:val="22"/>
          <w:szCs w:val="22"/>
          <w:lang w:val="en-US"/>
        </w:rPr>
        <w:t>Numeridanse</w:t>
      </w:r>
      <w:proofErr w:type="spellEnd"/>
      <w:r w:rsidRPr="001254B0">
        <w:rPr>
          <w:rFonts w:ascii="Calibri" w:hAnsi="Calibri" w:cs="Calibri"/>
          <w:bCs/>
          <w:sz w:val="22"/>
          <w:szCs w:val="22"/>
          <w:lang w:val="en-US"/>
        </w:rPr>
        <w:t> ;</w:t>
      </w:r>
      <w:proofErr w:type="gramEnd"/>
      <w:r w:rsidRPr="001254B0">
        <w:rPr>
          <w:rFonts w:ascii="Calibri" w:hAnsi="Calibri" w:cs="Calibri"/>
          <w:bCs/>
          <w:sz w:val="22"/>
          <w:szCs w:val="22"/>
          <w:lang w:val="en-US"/>
        </w:rPr>
        <w:t xml:space="preserve"> </w:t>
      </w:r>
      <w:proofErr w:type="spellStart"/>
      <w:r w:rsidRPr="001254B0">
        <w:rPr>
          <w:rFonts w:ascii="Calibri" w:hAnsi="Calibri" w:cs="Calibri"/>
          <w:bCs/>
          <w:sz w:val="22"/>
          <w:szCs w:val="22"/>
          <w:lang w:val="en-US"/>
        </w:rPr>
        <w:t>plateforme</w:t>
      </w:r>
      <w:proofErr w:type="spellEnd"/>
      <w:r w:rsidRPr="001254B0">
        <w:rPr>
          <w:rFonts w:ascii="Calibri" w:hAnsi="Calibri" w:cs="Calibri"/>
          <w:bCs/>
          <w:sz w:val="22"/>
          <w:szCs w:val="22"/>
          <w:lang w:val="en-US"/>
        </w:rPr>
        <w:t xml:space="preserve"> multimedia (Data </w:t>
      </w:r>
      <w:proofErr w:type="spellStart"/>
      <w:r w:rsidRPr="001254B0">
        <w:rPr>
          <w:rFonts w:ascii="Calibri" w:hAnsi="Calibri" w:cs="Calibri"/>
          <w:bCs/>
          <w:sz w:val="22"/>
          <w:szCs w:val="22"/>
          <w:lang w:val="en-US"/>
        </w:rPr>
        <w:t>danse,Tadam</w:t>
      </w:r>
      <w:proofErr w:type="spellEnd"/>
      <w:r w:rsidRPr="001254B0">
        <w:rPr>
          <w:rFonts w:ascii="Calibri" w:hAnsi="Calibri" w:cs="Calibri"/>
          <w:bCs/>
          <w:sz w:val="22"/>
          <w:szCs w:val="22"/>
          <w:lang w:val="en-US"/>
        </w:rPr>
        <w:t xml:space="preserve"> Cabanes </w:t>
      </w:r>
      <w:proofErr w:type="spellStart"/>
      <w:r w:rsidRPr="001254B0">
        <w:rPr>
          <w:rFonts w:ascii="Calibri" w:hAnsi="Calibri" w:cs="Calibri"/>
          <w:bCs/>
          <w:sz w:val="22"/>
          <w:szCs w:val="22"/>
          <w:lang w:val="en-US"/>
        </w:rPr>
        <w:t>Thémas</w:t>
      </w:r>
      <w:proofErr w:type="spellEnd"/>
      <w:r w:rsidR="00EB6E75" w:rsidRPr="001254B0">
        <w:rPr>
          <w:rFonts w:ascii="Calibri" w:hAnsi="Calibri" w:cs="Calibri"/>
          <w:bCs/>
          <w:sz w:val="22"/>
          <w:szCs w:val="22"/>
          <w:lang w:val="en-US"/>
        </w:rPr>
        <w:t>).</w:t>
      </w:r>
    </w:p>
    <w:p w14:paraId="10F3BCA5" w14:textId="77777777" w:rsidR="001254B0" w:rsidRPr="001254B0" w:rsidRDefault="00E35156" w:rsidP="001254B0">
      <w:pPr>
        <w:pStyle w:val="Paragraphedeliste"/>
        <w:numPr>
          <w:ilvl w:val="0"/>
          <w:numId w:val="2"/>
        </w:numPr>
        <w:spacing w:line="276" w:lineRule="auto"/>
        <w:jc w:val="both"/>
        <w:rPr>
          <w:rStyle w:val="Lienhypertexte"/>
          <w:rFonts w:ascii="Calibri" w:hAnsi="Calibri" w:cs="Calibri"/>
          <w:bCs/>
          <w:color w:val="auto"/>
          <w:sz w:val="22"/>
          <w:szCs w:val="22"/>
          <w:u w:val="none"/>
          <w:lang w:val="fr-FR"/>
        </w:rPr>
      </w:pPr>
      <w:r w:rsidRPr="001254B0">
        <w:rPr>
          <w:rFonts w:ascii="Calibri" w:hAnsi="Calibri" w:cs="Calibri"/>
          <w:bCs/>
          <w:sz w:val="22"/>
          <w:szCs w:val="22"/>
          <w:lang w:val="fr-FR"/>
        </w:rPr>
        <w:t xml:space="preserve">Passeurs de danse : </w:t>
      </w:r>
      <w:hyperlink r:id="rId7" w:history="1">
        <w:r w:rsidRPr="001254B0">
          <w:rPr>
            <w:rStyle w:val="Lienhypertexte"/>
            <w:rFonts w:ascii="Calibri" w:hAnsi="Calibri" w:cs="Calibri"/>
            <w:bCs/>
            <w:color w:val="auto"/>
            <w:sz w:val="22"/>
            <w:szCs w:val="22"/>
            <w:lang w:val="fr-FR"/>
          </w:rPr>
          <w:t>http://passeursdedanse.fr</w:t>
        </w:r>
      </w:hyperlink>
    </w:p>
    <w:p w14:paraId="648FAC0E" w14:textId="4AB80710" w:rsidR="00E35156" w:rsidRPr="001254B0" w:rsidRDefault="00E35156" w:rsidP="001254B0">
      <w:pPr>
        <w:pStyle w:val="Paragraphedeliste"/>
        <w:numPr>
          <w:ilvl w:val="0"/>
          <w:numId w:val="2"/>
        </w:numPr>
        <w:spacing w:line="276" w:lineRule="auto"/>
        <w:jc w:val="both"/>
        <w:rPr>
          <w:rFonts w:ascii="Calibri" w:hAnsi="Calibri" w:cs="Calibri"/>
          <w:bCs/>
          <w:sz w:val="22"/>
          <w:szCs w:val="22"/>
          <w:lang w:val="fr-FR"/>
        </w:rPr>
      </w:pPr>
      <w:r w:rsidRPr="001254B0">
        <w:rPr>
          <w:rFonts w:ascii="Calibri" w:hAnsi="Calibri" w:cs="Calibri"/>
          <w:bCs/>
          <w:sz w:val="22"/>
          <w:szCs w:val="22"/>
          <w:lang w:val="fr-FR"/>
        </w:rPr>
        <w:t>AEEPS : exemple</w:t>
      </w:r>
      <w:r w:rsidR="00EB6E75" w:rsidRPr="001254B0">
        <w:rPr>
          <w:rFonts w:ascii="Calibri" w:hAnsi="Calibri" w:cs="Calibri"/>
          <w:bCs/>
          <w:sz w:val="22"/>
          <w:szCs w:val="22"/>
          <w:lang w:val="fr-FR"/>
        </w:rPr>
        <w:t>s avec les</w:t>
      </w:r>
      <w:r w:rsidRPr="001254B0">
        <w:rPr>
          <w:rFonts w:ascii="Calibri" w:hAnsi="Calibri" w:cs="Calibri"/>
          <w:bCs/>
          <w:sz w:val="22"/>
          <w:szCs w:val="22"/>
          <w:lang w:val="fr-FR"/>
        </w:rPr>
        <w:t xml:space="preserve"> articles de Chloé </w:t>
      </w:r>
      <w:proofErr w:type="spellStart"/>
      <w:r w:rsidRPr="001254B0">
        <w:rPr>
          <w:rFonts w:ascii="Calibri" w:hAnsi="Calibri" w:cs="Calibri"/>
          <w:bCs/>
          <w:sz w:val="22"/>
          <w:szCs w:val="22"/>
          <w:lang w:val="fr-FR"/>
        </w:rPr>
        <w:t>Duthil</w:t>
      </w:r>
      <w:proofErr w:type="spellEnd"/>
      <w:r w:rsidRPr="001254B0">
        <w:rPr>
          <w:rFonts w:ascii="Calibri" w:hAnsi="Calibri" w:cs="Calibri"/>
          <w:bCs/>
          <w:sz w:val="22"/>
          <w:szCs w:val="22"/>
          <w:lang w:val="fr-FR"/>
        </w:rPr>
        <w:t xml:space="preserve"> ou </w:t>
      </w:r>
      <w:proofErr w:type="spellStart"/>
      <w:r w:rsidRPr="001254B0">
        <w:rPr>
          <w:rFonts w:ascii="Calibri" w:hAnsi="Calibri" w:cs="Calibri"/>
          <w:bCs/>
          <w:sz w:val="22"/>
          <w:szCs w:val="22"/>
          <w:lang w:val="fr-FR"/>
        </w:rPr>
        <w:t>Cedric</w:t>
      </w:r>
      <w:proofErr w:type="spellEnd"/>
      <w:r w:rsidRPr="001254B0">
        <w:rPr>
          <w:rFonts w:ascii="Calibri" w:hAnsi="Calibri" w:cs="Calibri"/>
          <w:bCs/>
          <w:sz w:val="22"/>
          <w:szCs w:val="22"/>
          <w:lang w:val="fr-FR"/>
        </w:rPr>
        <w:t xml:space="preserve"> </w:t>
      </w:r>
      <w:proofErr w:type="spellStart"/>
      <w:r w:rsidRPr="001254B0">
        <w:rPr>
          <w:rFonts w:ascii="Calibri" w:hAnsi="Calibri" w:cs="Calibri"/>
          <w:bCs/>
          <w:sz w:val="22"/>
          <w:szCs w:val="22"/>
          <w:lang w:val="fr-FR"/>
        </w:rPr>
        <w:t>Prehault</w:t>
      </w:r>
      <w:proofErr w:type="spellEnd"/>
      <w:r w:rsidRPr="001254B0">
        <w:rPr>
          <w:rFonts w:ascii="Calibri" w:hAnsi="Calibri" w:cs="Calibri"/>
          <w:bCs/>
          <w:sz w:val="22"/>
          <w:szCs w:val="22"/>
          <w:lang w:val="fr-FR"/>
        </w:rPr>
        <w:t xml:space="preserve"> et Sandrine </w:t>
      </w:r>
      <w:proofErr w:type="spellStart"/>
      <w:r w:rsidRPr="001254B0">
        <w:rPr>
          <w:rFonts w:ascii="Calibri" w:hAnsi="Calibri" w:cs="Calibri"/>
          <w:bCs/>
          <w:sz w:val="22"/>
          <w:szCs w:val="22"/>
          <w:lang w:val="fr-FR"/>
        </w:rPr>
        <w:t>Beulaigne</w:t>
      </w:r>
      <w:proofErr w:type="spellEnd"/>
      <w:r w:rsidR="00EB6E75" w:rsidRPr="001254B0">
        <w:rPr>
          <w:rFonts w:ascii="Calibri" w:hAnsi="Calibri" w:cs="Calibri"/>
          <w:bCs/>
          <w:sz w:val="22"/>
          <w:szCs w:val="22"/>
          <w:lang w:val="fr-FR"/>
        </w:rPr>
        <w:t>...</w:t>
      </w:r>
    </w:p>
    <w:p w14:paraId="76C88B05" w14:textId="77777777" w:rsidR="00E35156" w:rsidRPr="001254B0" w:rsidRDefault="00E35156" w:rsidP="001254B0">
      <w:pPr>
        <w:spacing w:line="276" w:lineRule="auto"/>
        <w:jc w:val="both"/>
        <w:rPr>
          <w:rFonts w:ascii="Calibri" w:hAnsi="Calibri" w:cs="Calibri"/>
          <w:sz w:val="22"/>
          <w:szCs w:val="22"/>
          <w:lang w:val="fr-FR"/>
        </w:rPr>
      </w:pPr>
    </w:p>
    <w:sectPr w:rsidR="00E35156" w:rsidRPr="001254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rianne Light">
    <w:altName w:val="Calibri"/>
    <w:panose1 w:val="020B0604020202020204"/>
    <w:charset w:val="00"/>
    <w:family w:val="auto"/>
    <w:pitch w:val="variable"/>
    <w:sig w:usb0="0000000F" w:usb1="00000000" w:usb2="00000000" w:usb3="00000000" w:csb0="00000003"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D1164"/>
    <w:multiLevelType w:val="multilevel"/>
    <w:tmpl w:val="45CD1164"/>
    <w:lvl w:ilvl="0">
      <w:start w:val="14"/>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FD224E9"/>
    <w:multiLevelType w:val="multilevel"/>
    <w:tmpl w:val="6FD224E9"/>
    <w:lvl w:ilvl="0">
      <w:start w:val="14"/>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3438173">
    <w:abstractNumId w:val="1"/>
  </w:num>
  <w:num w:numId="2" w16cid:durableId="2140613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0F"/>
    <w:rsid w:val="FEDA7931"/>
    <w:rsid w:val="00046184"/>
    <w:rsid w:val="000A47B9"/>
    <w:rsid w:val="000E3F8F"/>
    <w:rsid w:val="00114EC0"/>
    <w:rsid w:val="001254B0"/>
    <w:rsid w:val="001A0FD9"/>
    <w:rsid w:val="001F2CDE"/>
    <w:rsid w:val="004172D2"/>
    <w:rsid w:val="0047646B"/>
    <w:rsid w:val="004F50B5"/>
    <w:rsid w:val="00596B1A"/>
    <w:rsid w:val="005E5B9E"/>
    <w:rsid w:val="006121D8"/>
    <w:rsid w:val="0065376D"/>
    <w:rsid w:val="0069437E"/>
    <w:rsid w:val="007055C7"/>
    <w:rsid w:val="007A401E"/>
    <w:rsid w:val="00816734"/>
    <w:rsid w:val="00880A78"/>
    <w:rsid w:val="008A0524"/>
    <w:rsid w:val="008F5088"/>
    <w:rsid w:val="00930932"/>
    <w:rsid w:val="009D33AF"/>
    <w:rsid w:val="00A4660F"/>
    <w:rsid w:val="00AF647D"/>
    <w:rsid w:val="00B1217F"/>
    <w:rsid w:val="00B809F4"/>
    <w:rsid w:val="00BD36AC"/>
    <w:rsid w:val="00C45E26"/>
    <w:rsid w:val="00C56A24"/>
    <w:rsid w:val="00D51DD1"/>
    <w:rsid w:val="00DB0E0F"/>
    <w:rsid w:val="00DE33F6"/>
    <w:rsid w:val="00E35156"/>
    <w:rsid w:val="00E362FA"/>
    <w:rsid w:val="00EB6E75"/>
    <w:rsid w:val="00EC420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BB09"/>
  <w15:docId w15:val="{CE8FC0A7-C914-154E-9065-34AD3394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zh-CN"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eastAsia="fr-FR"/>
    </w:rPr>
  </w:style>
  <w:style w:type="paragraph" w:customStyle="1" w:styleId="Paragraphedeliste1">
    <w:name w:val="Paragraphe de liste1"/>
    <w:basedOn w:val="Normal"/>
    <w:uiPriority w:val="34"/>
    <w:qFormat/>
    <w:pPr>
      <w:ind w:left="720"/>
      <w:contextualSpacing/>
    </w:pPr>
  </w:style>
  <w:style w:type="character" w:styleId="Lienhypertexte">
    <w:name w:val="Hyperlink"/>
    <w:basedOn w:val="Policepardfaut"/>
    <w:uiPriority w:val="99"/>
    <w:unhideWhenUsed/>
    <w:rsid w:val="00E35156"/>
    <w:rPr>
      <w:color w:val="0563C1" w:themeColor="hyperlink"/>
      <w:u w:val="single"/>
    </w:rPr>
  </w:style>
  <w:style w:type="character" w:styleId="Mentionnonrsolue">
    <w:name w:val="Unresolved Mention"/>
    <w:basedOn w:val="Policepardfaut"/>
    <w:uiPriority w:val="99"/>
    <w:semiHidden/>
    <w:unhideWhenUsed/>
    <w:rsid w:val="00E35156"/>
    <w:rPr>
      <w:color w:val="808080"/>
      <w:shd w:val="clear" w:color="auto" w:fill="E6E6E6"/>
    </w:rPr>
  </w:style>
  <w:style w:type="character" w:customStyle="1" w:styleId="markedcontent">
    <w:name w:val="markedcontent"/>
    <w:basedOn w:val="Policepardfaut"/>
    <w:rsid w:val="00D51DD1"/>
  </w:style>
  <w:style w:type="paragraph" w:styleId="Paragraphedeliste">
    <w:name w:val="List Paragraph"/>
    <w:basedOn w:val="Normal"/>
    <w:uiPriority w:val="99"/>
    <w:rsid w:val="00125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asseursdedans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ydia.lonzo@ac-lyon.f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727</Words>
  <Characters>4001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PRUDENT</dc:creator>
  <cp:lastModifiedBy>Laura PRUDENT</cp:lastModifiedBy>
  <cp:revision>7</cp:revision>
  <dcterms:created xsi:type="dcterms:W3CDTF">2023-02-28T13:50:00Z</dcterms:created>
  <dcterms:modified xsi:type="dcterms:W3CDTF">2025-04-08T14:45:00Z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